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B8" w:rsidRPr="00F066B8" w:rsidRDefault="00F066B8" w:rsidP="00F066B8">
      <w:pPr>
        <w:rPr>
          <w:sz w:val="24"/>
          <w:szCs w:val="24"/>
          <w:lang w:val="uk-UA"/>
        </w:rPr>
      </w:pPr>
      <w:bookmarkStart w:id="0" w:name="_GoBack"/>
      <w:bookmarkEnd w:id="0"/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  <w:t xml:space="preserve">ЗАТВЕРДЖЕНО </w:t>
      </w:r>
    </w:p>
    <w:p w:rsidR="00F066B8" w:rsidRPr="00F066B8" w:rsidRDefault="00F066B8" w:rsidP="00F066B8">
      <w:pPr>
        <w:ind w:left="5664"/>
        <w:rPr>
          <w:sz w:val="24"/>
          <w:szCs w:val="24"/>
          <w:lang w:val="uk-UA"/>
        </w:rPr>
      </w:pPr>
      <w:r w:rsidRPr="00F066B8">
        <w:rPr>
          <w:sz w:val="24"/>
          <w:szCs w:val="24"/>
          <w:lang w:val="uk-UA"/>
        </w:rPr>
        <w:t xml:space="preserve">Наказ Державної служби України з питань праці від </w:t>
      </w:r>
      <w:r w:rsidR="00256EF7">
        <w:rPr>
          <w:sz w:val="24"/>
          <w:szCs w:val="24"/>
          <w:lang w:val="uk-UA"/>
        </w:rPr>
        <w:t>10.07.2017</w:t>
      </w:r>
      <w:r w:rsidRPr="00F066B8">
        <w:rPr>
          <w:sz w:val="24"/>
          <w:szCs w:val="24"/>
          <w:lang w:val="uk-UA"/>
        </w:rPr>
        <w:t xml:space="preserve"> №</w:t>
      </w:r>
      <w:r w:rsidR="00256EF7">
        <w:rPr>
          <w:sz w:val="24"/>
          <w:szCs w:val="24"/>
          <w:lang w:val="uk-UA"/>
        </w:rPr>
        <w:t>88</w:t>
      </w:r>
    </w:p>
    <w:p w:rsidR="00F066B8" w:rsidRPr="00F066B8" w:rsidRDefault="00F066B8" w:rsidP="00F066B8">
      <w:pPr>
        <w:ind w:left="4956" w:firstLine="708"/>
        <w:rPr>
          <w:sz w:val="24"/>
          <w:szCs w:val="24"/>
          <w:lang w:val="uk-UA"/>
        </w:rPr>
      </w:pPr>
    </w:p>
    <w:p w:rsidR="00F066B8" w:rsidRPr="00F066B8" w:rsidRDefault="00F066B8" w:rsidP="00F066B8">
      <w:pPr>
        <w:rPr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Покажчик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нормативно-правових актів з охорони праці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 xml:space="preserve">станом на 10 липня 2017 року </w:t>
      </w:r>
    </w:p>
    <w:p w:rsidR="00F066B8" w:rsidRPr="00F066B8" w:rsidRDefault="00F066B8" w:rsidP="00F066B8">
      <w:pPr>
        <w:rPr>
          <w:sz w:val="24"/>
          <w:szCs w:val="24"/>
          <w:lang w:val="uk-UA" w:eastAsia="ar-SA"/>
        </w:rPr>
      </w:pPr>
    </w:p>
    <w:tbl>
      <w:tblPr>
        <w:tblW w:w="10774" w:type="dxa"/>
        <w:tblInd w:w="-8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04"/>
        <w:gridCol w:w="2148"/>
        <w:gridCol w:w="4932"/>
        <w:gridCol w:w="30"/>
        <w:gridCol w:w="1410"/>
        <w:gridCol w:w="7"/>
        <w:gridCol w:w="1793"/>
        <w:gridCol w:w="50"/>
      </w:tblGrid>
      <w:tr w:rsidR="00F066B8" w:rsidRPr="00F066B8" w:rsidTr="00BC7124">
        <w:trPr>
          <w:cantSplit/>
          <w:trHeight w:hRule="exact" w:val="286"/>
          <w:tblHeader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№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п/</w:t>
            </w:r>
            <w:proofErr w:type="spellStart"/>
            <w:r w:rsidRPr="00F066B8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Позначення</w:t>
            </w:r>
          </w:p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 xml:space="preserve">нормативного 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акта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Назва нормативного акта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Затвердження</w:t>
            </w:r>
          </w:p>
        </w:tc>
      </w:tr>
      <w:tr w:rsidR="00F066B8" w:rsidRPr="00F066B8" w:rsidTr="00BC7124">
        <w:trPr>
          <w:cantSplit/>
          <w:tblHeader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Дата/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документ/ №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Організація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" w:name="_Toc159393755"/>
            <w:bookmarkStart w:id="2" w:name="_Toc22877752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Нормативно-правові акти, дія яких поширюється на декілька видів економічної діяльності (код 0.00)</w:t>
            </w:r>
            <w:bookmarkEnd w:id="1"/>
            <w:bookmarkEnd w:id="2"/>
          </w:p>
        </w:tc>
      </w:tr>
      <w:tr w:rsidR="00F066B8" w:rsidRPr="00F066B8" w:rsidTr="00BC7124">
        <w:trPr>
          <w:cantSplit/>
          <w:trHeight w:val="521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0.00-1.02-08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ліфтів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07.10.2008</w:t>
            </w:r>
            <w:r w:rsidRPr="00F066B8">
              <w:rPr>
                <w:sz w:val="20"/>
                <w:szCs w:val="20"/>
                <w:lang w:val="uk-UA"/>
              </w:rPr>
              <w:br/>
              <w:t>№ 937/15628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0.00-1.03-06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експлуатації судноплавних гідротехнічних споруд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14.06.2006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363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27.06.2006</w:t>
            </w:r>
            <w:r w:rsidRPr="00F066B8">
              <w:rPr>
                <w:sz w:val="20"/>
                <w:szCs w:val="20"/>
                <w:lang w:val="uk-UA"/>
              </w:rPr>
              <w:br/>
              <w:t>№ 761/12635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20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0.00-1.04-07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вибору та застосування засобів індивідуального захисту органів дихання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  <w:trHeight w:val="521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285/14976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0.00-1.05-54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будови, утримання та огляду нахилених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рейко-канатних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підйомників (фунікулерів)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07.12.1954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0.00-1.06-77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ескалаторів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27.12.1977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0.00-1.10-07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виконання вишукувальних руслових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66/13333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0.00-1.11-98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трубопроводів пари і гарячої води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2"/>
                <w:sz w:val="20"/>
                <w:szCs w:val="20"/>
                <w:lang w:val="uk-UA"/>
              </w:rPr>
              <w:t>Комнаглядохоронпраці</w:t>
            </w:r>
            <w:proofErr w:type="spellEnd"/>
            <w:r w:rsidRPr="00F066B8">
              <w:rPr>
                <w:spacing w:val="-12"/>
                <w:sz w:val="20"/>
                <w:szCs w:val="20"/>
                <w:lang w:val="uk-UA"/>
              </w:rPr>
              <w:t xml:space="preserve"> 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636/3076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1: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06.03.02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27.03.02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306/6594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2: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2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1189/14456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0.00-1.12-84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вибухонебезпеки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при використанні мазуту та природного газу в котельних установках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8.02.1984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0.00-1.13-71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стаціонарних компресорних установок, повітропроводів і газопроводів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07.12.1971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2"/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pacing w:val="-12"/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0.00-1.14-70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поршневих компресорів, що працюють на вибухонебезпечних і токсичних газах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2"/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pacing w:val="-12"/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0.00-1.15-07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виконання робіт на висоті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2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04.06.2007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573/13840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0.00-1.16-96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атестації зварників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19.04.1996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2"/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pacing w:val="-12"/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№262/1287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0.00-1.19-08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нафтохімічних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2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08.08.2008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729/15420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0.00-1.21-07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експлуатації магістральних нафтопроводів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наказ № 110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2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1389/14656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0.00-1.23-10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виробництві, зберігання, транспортуванні та застосуванні хлору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264/17559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Мін’юст </w:t>
            </w: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0.00-1.24-10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розробки родовищ корисних копалин відкритим способом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03.06.2010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356/17651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Мін’юст </w:t>
            </w: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0.00-1.25-10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улаштування та експлуатації загальнопромислових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вогнеперепинувачів</w:t>
            </w:r>
            <w:proofErr w:type="spellEnd"/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27.07.2010 наказ № 138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10.08.2010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664/17959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0.00-1.27-09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безпечної експлуатації систем вентиляції у хімічних виробництвах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988/17004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0.00-1.28-10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електронно-обчислювальних машин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293/17588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Мін’юст </w:t>
            </w: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0.00-1.32-97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проектуванні та експлуатації об'єктів циклічно-потокової технології відкритих гірничих робіт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  <w:trHeight w:val="544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0.00-1.38-05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архівних установах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праці України</w:t>
            </w:r>
          </w:p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17.02.2005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245/10525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1289/14556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0.00-1.39-88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стаціонарних пунктів виготовлення гранульованих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водовміщуючих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вибухових речовин і пунктів підготовки вибухових речовин заводського виробництва на підприємствах, які виконують вибухові роботи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21.09.1988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0.00-1.40-86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Міжгалузеві правила безпеки при будівництві (реконструкції) і гірничотехнічній експлуатації об’єктів народного господарства, які розміщенні в надрах і не пов’язані з добуванням корисних копалин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  <w:trHeight w:val="74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0.00-1.41-88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Загальні правила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вибухобезпеки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вибухопожежонебезпечних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хімічних, нафтохімічних і нафтопереробних виробництв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06.09.1988</w:t>
            </w:r>
          </w:p>
        </w:tc>
        <w:tc>
          <w:tcPr>
            <w:tcW w:w="1843" w:type="dxa"/>
            <w:gridSpan w:val="2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0.00-1.42-08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виконання авіаційно-хімічних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697/15388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0.00-1.43-85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виробничої санітарії при виробництві ацетилену, кисню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газополуменевій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обробці металів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08.07.1985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Мінхіммаш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0.00-1.44-09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переробці та зберіганні аміачної селітри насипом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01.09.2009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23.09.2009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896/16912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0.00-1.45-69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зберіганні, перевезенні та застосуванні сильнодіючих отруйних речовин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20.08.1969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0.00-1.46-70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зберіганні, перевезенні та застосуванні сильнодіючих отруйних речовин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ВО «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Союзсільгосптехніка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»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0.00-1.47-68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проектування і безпечної експлуатації установок, що працюють з лужними металами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21.09.1968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0.00-1.49-09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виробництв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суховальцованих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паст,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нітролінолеуму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нітролінолеумної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мастики, нітролаків,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нітромастик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, целулоїду і виробів з нього, пластичних мас, синтетичних смол, електроізоляційних матеріалів і гумотехнічних виробів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790/16806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0.00-1.50-74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користуванні виробами, що містять вибухові речовини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суднобудування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0.00-1.51-88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фреонових холодильних установок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27.02.1988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Держагропром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0.00-1.55-77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безплатної видачі лікувально-профілактичного харчування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07.01.1977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0.00-1.56-08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вуглеграфітових матеріалів і виробів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598/15289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0.00-1.57-12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експлуатації каналів, трубопроводів, інших гідротехнічних споруд у водогосподарських системах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03.04.2012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25.04.2012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633/20946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</w:t>
            </w:r>
            <w:r w:rsidRPr="00F066B8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юст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0.00-1.58-12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електроустаткування та електромереж на відкритих гірничих роботах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05.04.2012            наказ № 671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27.04.2012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641/20954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</w:t>
            </w:r>
            <w:r w:rsidRPr="00F066B8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юст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0.00-1.59-87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і безпечної експлуатації посудин, що працюють під тиском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27.11.1987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СССР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0.00-1.60-66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парових та водогрійних котлів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30.08.1966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СССР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Зміни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11.07.1972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СССР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під час дроблення і сортування, збагачення корисних копалин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огрудкування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руд та концентратів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27.06.2012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933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1227/21539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</w:t>
            </w:r>
            <w:r w:rsidRPr="00F066B8">
              <w:rPr>
                <w:b/>
                <w:sz w:val="20"/>
                <w:szCs w:val="20"/>
                <w:lang w:val="en-US"/>
              </w:rPr>
              <w:t>0</w:t>
            </w:r>
            <w:r w:rsidRPr="00F066B8">
              <w:rPr>
                <w:b/>
                <w:sz w:val="20"/>
                <w:szCs w:val="20"/>
                <w:lang w:val="uk-UA"/>
              </w:rPr>
              <w:t>.00-1.62-12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автомобільному транспорті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01.08.2012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1299/21611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14.09.2012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42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0.00-1.63-13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сертифікації фахівців з неруйнівного контролю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10/22542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0.00-1.64-77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будівельних матеріалів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19.12.1977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21.12.1977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ЦК профспілки робітників будівництва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промбудматеріалів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промисловості  будівельних 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0.00-1.65-88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та споживанні продуктів розділення повітря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12.04.1988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0.00-1.66-13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поводження з вибуховими матеріалами промислового призначення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355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05.07.2013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1127/23659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13.08.2013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0.00-1.67-13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Технічні правила ведення вибухових робіт на денній поверхні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18.07.2013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469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1320/23852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27.08.2013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0.00-1.68-13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холодного оброблення металів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749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1871/24403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0.00-1.69-13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під час експлуатації тепломеханічного обладнання електростанцій, теплових мереж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тепловикористовувальних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установок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2127/24659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роботи з інструментом та пристроями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327/25104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0.00-1.72-14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під час експлуатації великовантажних автомобілів та інших технологічних транспортних засобів під час розробки рудних і нерудних копалин відкритим способом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15.04.2014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421/25198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08.05.2014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0.00-1.73-14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та безпечної експлуатації технологічних трубопроводів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755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1438/26215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0.00-1.74-15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хвостових і шламових господарств гірничорудних і нерудних підприємств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127/26572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24.02.2015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0.00-1.75-15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вантажно-розвантажувальних робіт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124/26569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03.03.2015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0.00-1.76-15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систем газопостачання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15.05.2015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08.06.2015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674/27119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07.07.2015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0.00-1.77-16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розробки родовищ рудних та нерудних корисних копалин підземним способом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23.12.2016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129/29997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0.00-2.01-05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Перелік робіт з підвищеною небезпекою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26.01.2005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15.02.2005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232/10512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Мін’юст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0.00-3.01-98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норми безплатної видачі спеціального одягу, спеціального взуття та інших засобів індивідуального захисту працівникам сільського та водного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Комнаглядохорон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  праці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449/2889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1017/17033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0.00-3.05-07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приладобудівної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11.04.2007 </w:t>
            </w:r>
            <w:r w:rsidRPr="00F066B8">
              <w:rPr>
                <w:sz w:val="20"/>
                <w:szCs w:val="20"/>
                <w:lang w:val="uk-UA"/>
              </w:rPr>
              <w:br/>
              <w:t>№ 328/13595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0.00-3.06-22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 видачу мила на підприємствах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6.08.1922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НКТ РРФСР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Роз’яснення з цього питання 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22.06.1924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14.09.1926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0.00-3.07-09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загальних професій різних галузей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16.04.2009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12.05.2009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№  424/16440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0.00-3.08-09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водного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1017/17033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139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0.00-3.09-05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підприємств електроенергетичної галузі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01.11.2004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№1663/10262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1151/14418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63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0.00-3.10-08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гірничодобувної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184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832/15523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0.00-3.11-94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Орієнтовні нормативи трудомісткості та вартості робіт щодо опрацювання державних нормативних актів про охорону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13.10.1994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№103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підприємств та організацій матеріально-технічного постачання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№47/П-2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 №289/П-8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0.00-3.15-08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авіаційної та оборонної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288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26/16042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0.00-3.16-12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нафтогазової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1259/21571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21.09.2012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0.00-3.17-12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окремих виробництв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1968/22280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17.12.2012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0.00-3.18-13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житлово-комунального господарства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2217/22529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0.00-3.19-13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виробництва штучної шкіри і технічних тканин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71/22603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0.00-3.20-13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паросилового, енергетичного господарства, станцій і цехів з вироблення генераторного газу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773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1911/24443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0.00-3.21-13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гірничорятувальних та газорятувальних команд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332/25109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18.03.2014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0.00-3.22-14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працівникам, які зайняті на роботах з радіоактивними речовинами та джерелами іонізуючого випромінювання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14.04.2014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417/25194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06.05.2014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Положення про порядок забезпечення працівників спеціальним одягом, спеціальним взуттям та іншими засобами індивідуального захисту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446/15137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1173/17189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0.00-4.03-04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Положення про Державний реєстр нормативно-правових актів з питань охорони праці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08.06.2004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№151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23.06.2004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№778/9377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20.03.2017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432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06.04.2017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 № 458/30326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0.00-4.09-07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Типове положення про комісію з питань охорони праці підприємства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311/13578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25.09.2007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1252/14519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93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0.00-4.10-93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Типове положення про професійні воєнізовані аварійно-рятувальні формування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29.12.93 Наказ № 138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5.04.1994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№67/276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праці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78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0.00-4.11-07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Типове положення про діяльність уповноважених найманими працівниками осіб з питань охорони праці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21.03.2007 Наказ №56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316/13583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0.00-4.12-05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Типове положення про порядок проведення навчання і перевірки знань з питань охорони праці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26.01.2005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15.02.2005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231/10511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3E554A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1334/14601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 Наказ № 140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234/30102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80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0.00-4.15-98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розробку інструкцій з охорони праці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Комнаглядохорон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  <w:trHeight w:val="37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07.04.1998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226/2666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0.00-4.21-04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Типове положення про службу охорони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15.11.2004 Наказ №255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01.12.2004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№1526/10125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3E554A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1191/14458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№148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21.02.2017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236/30104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0.00-4.24-03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порядок трудового і професійного навчання неповнолітніх професіям, пов’язаним з роботами із шкідливими та важкими умовами праці, а також з роботами підвищеної небезпеки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15.12.2003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1257/8578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1335/14602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0.00-4.36-87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 порядок безплатної видачі молока або інших рівноцінних харчових продуктів робітникам і службовцям, які зайняті на роботах з шкідливими умовами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16.12.1987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 №731/П13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0.00-5.09-86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для оператора, ліфтера по обслуговуванню ліфтів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29.08.1986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  <w:trHeight w:val="47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0.00-5.11-85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з організації безпечного ведення газонебезпечних робіт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0.00-5.12-01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організації безпечного ведення вогневих робіт на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вибухопожежонебезпечних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та вибухонебезпечних об’єктах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05.06.2001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23.06.2001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541/5732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89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0.00-5.14-93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про порядок технічного розслідування і обліку випадків втрат вибухових матеріалів на підприємствах, в організаціях та об’єктах, розташованих на території України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14.09.1993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0.00-5.15-86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Инструкция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порядке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утверждения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мер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охраны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зданий,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сооружений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и природних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объектов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от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вредного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влияния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горных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разработок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26.02.1986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0.00-5.32-79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контролю вмісту пилу на підприємствах гірничорудної і нерудної промисловості (копальнях, кар’єрах, геологорозвідувальних роботах, збагачувальних, агломератних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дробильносортувальних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фабриках)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0.00-5.33-80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безпечного ведення гірничих робіт на рудних та нерудних родовищах, схильних до гірничих ударів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0.00-5.37-87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безпечної експлуатації підземних ліфтових установок на рудниках та шахтах гірничорудної та нерудної промисловості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29.12.1987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92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0.00-5.38-14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охорони праці під час механізованого заряджання вибухових речовин у підземних виробках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15.04.2014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422/25199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06.05.2014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0.00-5.39-14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щодо запобігання, виявлення і ліквідації відмов свердловинних зарядів на відкритих гірничих роботах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342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563/25340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17.06.2014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0.00-5.40-14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безпечної організації та проведення масових вибухів на підприємствах рудної галузі з підземним способом розробки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343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564/25341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0.00-5.41-14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безпечної організації та проведення масових вибухів свердловинних зарядів на відкритих гірничих роботах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12.06.2014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426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26.06.2014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709/25486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15.07.2014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0.00-6.01-10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державного технічного огляду великотоннажних та інших технологічних транспортних засобів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15.02.2010 </w:t>
            </w:r>
            <w:r w:rsidRPr="00F066B8">
              <w:rPr>
                <w:sz w:val="20"/>
                <w:szCs w:val="20"/>
                <w:lang w:val="uk-UA"/>
              </w:rPr>
              <w:br/>
              <w:t>№ 163/17458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0.00-6.02-06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реалізації надлишку вибухових матеріалів промислового призначення або таких, потреба у використанні яких відпала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29.03.2006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179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30.05.2006 </w:t>
            </w:r>
            <w:r w:rsidRPr="00F066B8">
              <w:rPr>
                <w:sz w:val="20"/>
                <w:szCs w:val="20"/>
                <w:lang w:val="uk-UA"/>
              </w:rPr>
              <w:br/>
              <w:t>№ 633/12507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0.00-6.03-93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Порядок опрацювання та затвердження власником нормативних актів про охорону праці, що діють на підприємстві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21.12.1993 Наказ №132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07.02.1994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</w:t>
            </w:r>
            <w:r w:rsidRPr="00F066B8">
              <w:rPr>
                <w:sz w:val="20"/>
                <w:szCs w:val="20"/>
                <w:lang w:val="en-US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20/229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01.11.2016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1259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23.11.2016</w:t>
            </w:r>
          </w:p>
          <w:p w:rsidR="00F066B8" w:rsidRPr="00F066B8" w:rsidRDefault="00F066B8" w:rsidP="00F066B8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</w:t>
            </w:r>
            <w:r w:rsidRPr="00F066B8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1517/29647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27.12.2016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0.00-6.03-06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знищення вибухових матеріалів промислового призначення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06.07.2006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423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  <w:trHeight w:val="405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14.07.2006 </w:t>
            </w:r>
            <w:r w:rsidRPr="00F066B8">
              <w:rPr>
                <w:sz w:val="20"/>
                <w:szCs w:val="20"/>
                <w:lang w:val="uk-UA"/>
              </w:rPr>
              <w:br/>
              <w:t>№ 827/12701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0.00-6.04-06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обліку вибухових матеріалів промислового призначення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06.07.2006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424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14.07.2006 </w:t>
            </w:r>
            <w:r w:rsidRPr="00F066B8">
              <w:rPr>
                <w:sz w:val="20"/>
                <w:szCs w:val="20"/>
                <w:lang w:val="uk-UA"/>
              </w:rPr>
              <w:br/>
              <w:t>№ 828/12702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0.00-6.05-06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включення (виключення) вибухових матеріалів промислового призначення до (з) Переліку вибухових матеріалів промислового призначення, допущених до постійного виробництва і застосування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09.08.2006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515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23.08.2006 </w:t>
            </w:r>
            <w:r w:rsidRPr="00F066B8">
              <w:rPr>
                <w:sz w:val="20"/>
                <w:szCs w:val="20"/>
                <w:lang w:val="uk-UA"/>
              </w:rPr>
              <w:br/>
              <w:t>№ 1006/12880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0.00-6.06-06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випробувань розроблених, ввезених в Україну та конверсійних вибухових матеріалів, обладнання для їх виготовлення, засобів механізації, пристроїв та апаратури для вибухових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15.09.2006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  <w:trHeight w:val="426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05.10.2006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1093/12967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0.00-6.08-07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атестації фахівців, які мають право проводити технічний огляд та/або експертне обстеження устаткування підвищеної небезпеки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103/13370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0.00-6.09-10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Порядок проведення огляду, випробування та експертного обстеження обладнання установок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гідрогенізаційних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процесів у нафтопереробному, нафтохімічному та хімічному виробництвах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275/17570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0.00-6.10-97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визнання центрів навчання органом із сертифікації персоналу в галузі неруйнівного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№517/2321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0.00-6.11-97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та оформлення результатів нагляду (інспекційного контролю) за діяльністю сертифікованого персоналу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066B8" w:rsidRPr="00F066B8" w:rsidTr="00BC7124">
        <w:trPr>
          <w:cantSplit/>
          <w:trHeight w:val="447"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515/2319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1226/14493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107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0.00-6.12-97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ведення і публікації реєстру сертифікованого персоналу в галузі неруйнівного контролю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№516/2320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1226/14493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0.00-6.15-99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Порядок проведення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опосвідчення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електроустановок споживачів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0.00-6.16-12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технічного розслідування обставин та причин виникнення аварій, пов’язаних з використанням газу в побуті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27.04.2012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24.05.2012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823/21135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0.00-6.17-14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затвердження проектно-технічної документації на ведення підривних робіт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12.06.2014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425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914/25691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26.08.2014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0.00-7.01-72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Регламент проведення в зимовий час пуску, зупинки та випробування на щільність апаратури хімічних, нафтопереробних і нафтохімічних заводів, а також газових промислів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газобензинових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заводів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8.02.1972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Мінхімнафтопром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працівників, які здійснюють керівництво вибуховими роботами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15.05.2006 </w:t>
            </w:r>
            <w:r w:rsidRPr="00F066B8">
              <w:rPr>
                <w:sz w:val="20"/>
                <w:szCs w:val="20"/>
                <w:lang w:val="uk-UA"/>
              </w:rPr>
              <w:br/>
              <w:t>№ 294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29.05.2006</w:t>
            </w:r>
            <w:r w:rsidRPr="00F066B8">
              <w:rPr>
                <w:sz w:val="20"/>
                <w:szCs w:val="20"/>
                <w:lang w:val="uk-UA"/>
              </w:rPr>
              <w:br/>
              <w:t>№ 620/12494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0.00-7.02-93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Проведення робіт щодо оцінювання залишкової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роботоздатності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технологічного устаткування нафтопереробних, нафтохімічних та хімічних виробництв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19.05.1993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114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0.00-7.03-94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Методика проведення державної експертизи (перевірки) проектної документації на будівництво (реконструкцію, технічне переоснащення) виробничих об’єктів і виготовлення засобів виробництва на відповідність їх нормативним актам про охорону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30.09.1994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20.02.1995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№44/580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0.00-7.04-96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Методичні вказівки про організацію роботи технічного експерта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 питань оцінки безпеки технічних засобів виробництва і технологічних процесів в агропромисловому комплексі та при випробуванні (перевірці) техніки і технологій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13.08.1996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0.00-7.08-07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технічної безпеки до місць зберігання вибухових матеріалів промислового призначення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546/13813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117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0.00-7.09-07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Індекси для маркування електродетонаторів і капсулів-детонаторів у металевих гільзах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1193/14460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0.00-7.10-07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спеціалізованих та експертних організацій, передбачених постановою Кабінету Міністрів України від 26.05.2004 № 687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03.09.2007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1247/14514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72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  <w:trHeight w:val="541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369/15060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0.00-7.11-12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Загальні вимоги стосовно забезпечення роботодавцями  охорони праці працівників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14.02.2012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226/20539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0.00-7.12-13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роботодавців стосовно забезпечення безпечного виконання робіт у потенційно вибухонебезпечних середовищах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1071/23603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30.08.2013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0.00-7.13-14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роботодавців щодо захисту працівників від шкідливого впливу електромагнітних полів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335/25112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21.03.2014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0.00-8.11-12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роботодавців щодо захисту працівників від шкідливого впливу хімічних речовин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22.03.2012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10.04.2012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521/20834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</w:t>
            </w:r>
            <w:r w:rsidRPr="00F066B8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юст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3" w:name="_Toc159393756"/>
            <w:bookmarkStart w:id="4" w:name="_Toc22877752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Сільське господарство (код КВЕД 01</w:t>
            </w:r>
            <w:bookmarkEnd w:id="3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)</w:t>
            </w:r>
            <w:bookmarkEnd w:id="4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01.0-1.01-12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сільськогосподарському виробництві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2075/22387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01.2-1.03-08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птахівництві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1067/15758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01.2-1.09-05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тваринництві. Свинарство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Зареєстровано: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№269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15.02.2005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№227/10507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1298/14565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01.2-1.10-05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тваринництві. Велика рогата худоба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№268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15.02.2005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№220/10506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1299/14566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01.2-1.11-12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тваринництві. Конярство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2072/22384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01.41-1.01-01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технічного обслуговування та ремонту машин і обладнання сільськогосподарського виробництва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30.11.2001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01.41-1.07-63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роботі з водним аміаком (аміачною водою)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16.12.1963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ВО «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Союзсільгосп-техніка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»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01.41-1.08-82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безпечного застосування рідкого аміаку в сільському господарстві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28.09.1982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Мінсільгосп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01.41-1.11-10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насосних станцій водогосподарських систем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271/17566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01.50-1.04-98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господарств звірівництва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" w:name="_Toc22877752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Лісове господарство (код КВЕД 02)</w:t>
            </w:r>
            <w:bookmarkEnd w:id="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02.0-1.04-05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лісового господарства та лісової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13.07.05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22.09.05 за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1064/4364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1276/14543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02.0-1.07-00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міському зеленому господарстві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02.0-1.08-95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проведення робіт з видалення дерев і пеньків у населених пунктах України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30.11.1995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 № 449/2889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Державний комітет України по житло-во-комунального господарства 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02.0-3.03-05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для працівників лісового господарства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25.04.2005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19.05.2005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№539/10819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1277/14544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6" w:name="_Toc22877753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Рибне господарство (код КВЕД 05)</w:t>
            </w:r>
            <w:bookmarkEnd w:id="6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05.0-1.01-07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для працівників суден портового і службово-допоміжного флоту рибного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101/13368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05.0-1.02-07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виконання робіт на борту риболовних суден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74/13341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05.0-1.05-06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берегових рибообробних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16.06.2006 </w:t>
            </w:r>
            <w:r w:rsidRPr="00F066B8">
              <w:rPr>
                <w:sz w:val="20"/>
                <w:szCs w:val="20"/>
                <w:lang w:val="uk-UA"/>
              </w:rPr>
              <w:br/>
              <w:t>№ 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23.08.2006</w:t>
            </w:r>
            <w:r w:rsidRPr="00F066B8">
              <w:rPr>
                <w:sz w:val="20"/>
                <w:szCs w:val="20"/>
                <w:lang w:val="uk-UA"/>
              </w:rPr>
              <w:br/>
              <w:t>№ 1005/12879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05.0-3.03-06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рибного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11.04.2006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214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21.04.2006</w:t>
            </w:r>
            <w:r w:rsidRPr="00F066B8">
              <w:rPr>
                <w:sz w:val="20"/>
                <w:szCs w:val="20"/>
                <w:lang w:val="uk-UA"/>
              </w:rPr>
              <w:br/>
              <w:t>№ 473/12347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05.1-1.02-79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на суднах флоту рибної промисловості СРСР внутрішніх водоймищ та прибережного плавання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19.10.1979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Мінрибгосп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05.1-1.03-07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працівників морських рибних портів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12/13279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05.2-1.12-12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рибоводних підприємствах внутрішніх водойм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2074/22386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" w:name="_Toc22877753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Видобування вугілля і торфу (код КВЕД 10)</w:t>
            </w:r>
            <w:bookmarkEnd w:id="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10.0-1.01-10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вугільних шахтах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17.06.2010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398/17693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07.09.2011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03.10.2011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1135/19873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661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14.10.2014</w:t>
            </w:r>
          </w:p>
          <w:p w:rsidR="00F066B8" w:rsidRPr="00F066B8" w:rsidRDefault="00F066B8" w:rsidP="00F066B8">
            <w:pPr>
              <w:jc w:val="center"/>
              <w:rPr>
                <w:sz w:val="24"/>
                <w:szCs w:val="24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1270/26047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10.0-1.03-90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підприємств по збагаченню та брикетуванню вугілля (сланців)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24.05.1990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10.0-1.04-64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Правила безпеки під час прохідки стовбурів шахт спеціальними способами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20.03.1964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10.0-1.07-02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безпеки до стрічок конвеєрних шахтних та методи випробувань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10.0-3.01-90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Нормативи безпеки вибійних машин, комплексів і агрегатів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25.06.1990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10.0-5.01-04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зі складання планів ліквідації аварій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10.0-5.02-04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контролю складу рудникового повітря, визначення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газовості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та встановлення категорій шахт за метаном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Держнаглядхоронп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10.0-5.03-04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ведення вогневих робіт в підземних виробках і надшахтних будівлях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10.0-5.04-04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із застосування холодильних установок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10.0-5.05-04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реверсування вентиляційного струменя та перевірки дії реверсивних пристроїв вентиляційних установок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10.0-5.06-04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розгазування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гірничих виробок, розслідування, обліку та попередження загазувань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10.0-5.07-04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комплексного знепилювання повітря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10.0-5.08-04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виміру концентрації пилу в шахтах та обліку пилових навантажень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10.0-5.09-04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запобігання та локалізації вибухів вугільного пилу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10.0-5.10-04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зі складання вентиляційних планів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10.0-5.18-04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протипожежного захисту вугільних шахт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10.0-5.19-04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забезпечення шумової та вібраційної безпеки праці у вугільних шахтах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10.0-5.20-04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експлуатації засобів індивідуального захисту шахтарів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10.0-5.21-04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запобігання самозапалюванню, гасіння та розбирання породних відвалів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10.0-5.22-84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Тимчасова інструкція щодо безпечного ведення робіт у вугільних шахтах, небезпечних за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нафтогазопроявами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2.03.1984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10.0-5.23-84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перевезення людей стрічковими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конвейєрами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 підземних виробках вугільних шахт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23.03.1984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10.0-5.24-76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техніки безпеки і безпеки переміщення на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промплощадках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шахт (розрізів підприємств, пов’язаних з навантаженням та розвантаженням залізничних вагонів)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11.11.1976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10.0-5.25-89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ведення гірничих робіт на пластах, небезпечних щодо раптових викидів вугілля, породи і газу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Мінвуглепром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10.0-5.26-88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ведення гірничих робіт на шахтах, де розробляють пласти, схильні до гірничих ударів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10.0-5.27-84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ведення гірничих робіт біля затоплених виробок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22.08.1984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10.0-5.28-87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прогнозу і попередження раптових проривів метану із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грунту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гірничих виробок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12.08.1987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10.0-5.30-79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безпечних методів і прийомів виконання робітниками операцій щодо управління покрівлею і кріплення в очисних вибоях, що оснащені вузькозахватними комбайнами та індивідуальним кріпленням на пологих і похилих пластах Донбасу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Мінвуглепром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ероторфу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установлення шахтного рухомого складу на рейки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17.10.1981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10.0-5.32-85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безпечної експлуатації рейкових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надгрунтових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доріг у вугільних шахтах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20.04.1985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10.0-5.33-76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техніки безпеки при технічному обслуговуванні та ремонті устаткування вертикальних стовбурів шахт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21.07.1976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10.0-5.34-83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щодо виконання захисного заземлення з використанням природних заземлювачів (у вугільних шахтах)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8.04.1983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Мінвуглепром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10.0-5.35-95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навчання працівників шахт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30.05.1995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01.08.1995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№272/808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10.0-5.36-96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зі складання паспортів виїмкової дільниці, проведення та кріплення підземних виробок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18.01.1996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10.0-5.37-13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електропостачання і застосування електроустаткування в провітрюваних ВМП тупикових виробках шахт, небезпечних за газом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47/22579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10.0-5.38-13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безпечного проведення робіт у підземних електроустановках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46/22578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10.0-5.39-13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застосування електроустаткування в рудниковому нормальному виконанні та електроустаткування загального призначення в шахтах, небезпечних за газом або пилом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36/22568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10.0-5.40-13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облаштування, огляду й вимірювання опору шахтних заземлень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18/22550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визначення струмів короткого замикання, вибору і перевірки уставок максимального струмового захисту в мережах напругою до 1200 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27/22559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електропостачання і застосування електроустаткування на шахтах, небезпечних за раптовими викидами, що розробляють круті пласти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48/22580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перевірки максимального струмового захисту шахтних апаратів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26/22558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10.0-5.44-13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огляду та ревізії рудникового вибухобезпечного електроустаткування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49/22581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10.0-5.45-13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запобігання та локалізації вибухів вугільного пилу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724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1834/24366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10.0-5.46-14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реверсування вентиляційного струменя і перевірки дії реверсивних пристроїв вентиляційних установок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660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1285/26062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10.0-7.05-90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Керівництво щодо боротьби з ендогенними пожежами на шахтах Мінвуглепрому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30.10.1990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10.0-7.06-86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Вказівка про порядок і контроль безпечного ведення гірничих робіт у небезпечних зонах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4.10.1986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10.0-7.07-87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Методичні вказівки з організації навчання гірників щодо користування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саморятувальниками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 димових камерах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3.06.1987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10.0-7.08-93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Керівництво щодо проектування вентиляції вугільних шахт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20.12.1993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10.0-7.09-82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Тимчасові вимоги безпеки до основного гірничотранспортного обладнання для вугільних та сланцевих шахт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5.07.1982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10.0-7.10-80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Тимчасові вимоги безпеки до технології та засобів для спуску негабаритних вантажів під вантажними посудинами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21.04.1980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10.0-7.11-80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вимоги до сигналів і знаків у підземних виробках і на шахтному транспорті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10.0-7.12-83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рішення щодо безпечного перевезення людей і вантажів локомотивами у виробках з нахилом від 0,005 о/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оо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до 0,050о/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оо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28.10.1983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10.0-7.13-83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Тимчасові вимоги безпеки при експлуатації монорейкових доріг у вугільних шахтах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10.0-7.14-81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вимоги з безпечної експлуатації перекидачів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10.0-7.15-84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Проект встановлення меж небезпечної зони і ведення гірничих робіт у небезпечній зоні біля затоплених виробок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10.2-3.01-83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безпеки при експлуатації електрообладнання на вугільних розрізах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08.12.1983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10.3-1.01-87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на підприємствах торф’яної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26.03.1987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паливної промисловості РРСФР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10.3-3.01-80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спецодягу, спецвзуття та інших засобів індивідуального захисту робітникам і службовцям торфозаготівельних та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торфопереробних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" w:name="_Toc159393757"/>
            <w:bookmarkStart w:id="9" w:name="_Toc22877753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Видобування вуглеводнів (код КВЕД 11)</w:t>
            </w:r>
            <w:bookmarkEnd w:id="8"/>
            <w:bookmarkEnd w:id="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11.1-1.01-08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в нафтогазодобувній промисловості України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497/15188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11.1-1.07-90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засобів і систем автоматизації та управління в газовій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Газпром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11.1-1.11-86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газопереробних заводів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11.03.1986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Мінгазпром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11.1-1.15-13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виконання робіт з розвідування та розроблення нафти і газу в акваторіях Чорного та Азовського морів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76/22608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11.2-1.18-82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технічні правила ведення робіт при будівництві свердловин на нафтових, газових і газоконденсатних родовищах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09.09.1982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Мінгазпром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Міннафтопром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Мінгео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11.1-5.02-86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безпеки навантажувальних робіт при розвідці та розробці нафтових і газових родовищ на континентальному шельфі СРСР КД 51-01-22-86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31.12.1986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Мінгазпром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" w:name="_Toc159393758"/>
            <w:bookmarkStart w:id="11" w:name="_Toc228777533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Видобування металевих руд (код КВЕД 13)</w:t>
            </w:r>
            <w:bookmarkEnd w:id="10"/>
            <w:bookmarkEnd w:id="1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13.0-5.06-76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навішування та безпечної експлуатації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гумотросових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урівноважуючих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канатів у вогнестійкому виконанні на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скипових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підйомах гірничорудних шахт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02.07.1976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Мінчормет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13.0-5.10-72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безпечного використання самохідного (нерейкового) обладнання у підземних рудниках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20.06.1972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2" w:name="_Toc159393759"/>
            <w:bookmarkStart w:id="13" w:name="_Toc228777534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Видобування нерудних корисних копалин (код КВЕД 14)</w:t>
            </w:r>
            <w:bookmarkEnd w:id="12"/>
            <w:bookmarkEnd w:id="1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14.0-1.01-85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нерудній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14.0-1.02-85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нерудних будівельних матеріалів, графіту, каоліну, тальку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14.3-7.02-06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Загальні вимоги охорони праці працівників гірничодобувних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19.07.2006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459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04.08.2006</w:t>
            </w:r>
            <w:r w:rsidRPr="00F066B8">
              <w:rPr>
                <w:sz w:val="20"/>
                <w:szCs w:val="20"/>
                <w:lang w:val="uk-UA"/>
              </w:rPr>
              <w:br/>
              <w:t>№ 943/12817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4" w:name="_Toc159393760"/>
            <w:bookmarkStart w:id="15" w:name="_Toc228777535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Харчова промисловість (код КВЕД 15 )</w:t>
            </w:r>
            <w:bookmarkEnd w:id="14"/>
            <w:bookmarkEnd w:id="1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15.0-1.01-88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на підприємствах по зберіганню та переробці зерна Міністерства хлібопродуктів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18.04.1988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Мінхлібопродуктів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кондитерського, хлібопекарного та макаронного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540/13807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15.0-3.02-98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елеваторної, борошномельно-круп’яної і комбікормової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450/2890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15.0-3.03-98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м'ясної і молочної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451/2891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  <w:trHeight w:val="323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616/6904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15.0-3.09-98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працівникам спеціального одягу, спеціального взуття та інших засобів індивідуального захисту в харчовій промисловості (олійно-жирове, спиртове, лікеро-горілчане, пиво-безалкогольне, тютюнове та тютюново-ферментаційне,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парфюмерно-косметичне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ефіролійне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виробництво)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446/2886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540/13807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15.1-1.06-99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м’ясопереробних цехів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05.05.1999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15.1-1.07-99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виробництв забою та первинної обробки тваринницької сировини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05.05.1999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15.3-1.17-72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і норми техніки безпеки та виробничої санітарії для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харчоконцентратної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 овочесушильної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29.12.1972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15.3-1.19-98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плодоовочевих переробних підприємств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15.3-1.22-82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виробництва сухого пектину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16.02.1982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15.4-1.06-97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олійно-жирового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22.04.1997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15.4-1.07-78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та виробничої санітарії у виробництві дистильованих натуральних жирних кислот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05.12.1978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15.4-1.09-97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виробництві гідрованих жирів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14.08.1997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15.4-1.10-92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виробництві олії методом пресування та екстракції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25.11.1992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15.5-1.05-99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підприємств по переробці молока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22.07.1999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15.62-1.04-97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крохмалепатокової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продукції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15.12.1997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15.8-1.14-97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кондитерського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22.04.1997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15.8-1.27-02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виробництва хліба, хлібобулочних та макаронних виробів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28.02.2002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15.8-1.28-72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цукровій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19.09.1972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15.89-1.12-74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та виробничої санітарії для підприємств дріжджової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12.06.1974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15.89-1.23-73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та виробничої санітарії у виробництві харчових кислот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24.12.1973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25.09.1979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15.9-1.11-97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спиртового та лікеро-горілчаного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22.04.1997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15.9-1.27-12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виноробного виробництва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2073/22385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15.9-1.28-17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виробництва солоду, пива та безалкогольних напоїв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18.04.2017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635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17.05.2017 за № 633/30501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6" w:name="_Toc15939376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Тютюнова промисловість (код КВЕД 16)</w:t>
            </w:r>
            <w:bookmarkEnd w:id="16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16.0-1.16-97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тютюново-ферментаційного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22.04.1997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7" w:name="_Toc15939376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Текстильна промисловість (код КВЕД 17)</w:t>
            </w:r>
            <w:bookmarkEnd w:id="1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17.0-1.01-13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бавовняного виробництва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64/22596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17.0-3.01-79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спеціального одягу, спеціального взуття та інших засобів індивідуального захисту робітникам і службовцям підприємств текстильної і легкої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13.09.79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394/П-9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Президіум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ВЦРПС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Уважати такими, що не застосовуються на території України розділ </w:t>
            </w:r>
            <w:r w:rsidRPr="00F066B8">
              <w:rPr>
                <w:sz w:val="20"/>
                <w:szCs w:val="20"/>
                <w:lang w:val="en-US"/>
              </w:rPr>
              <w:t>V</w:t>
            </w:r>
            <w:r w:rsidRPr="00F066B8">
              <w:rPr>
                <w:sz w:val="20"/>
                <w:szCs w:val="20"/>
                <w:lang w:val="uk-UA"/>
              </w:rPr>
              <w:t>ІІІ «Виробництво нетканих матеріалів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289/П-8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06.02.2012 </w:t>
            </w:r>
            <w:r w:rsidRPr="00F066B8">
              <w:rPr>
                <w:sz w:val="20"/>
                <w:szCs w:val="20"/>
                <w:lang w:val="uk-UA"/>
              </w:rPr>
              <w:br/>
              <w:t>№ 268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Президіум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ВЦРПС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17.0-3.02-08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текстильного (бавовняного)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1253/15944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17.0-3.03-12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працівників виробництва нетканих матеріалів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27.02.2012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317/20630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17.0-7.12-83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ОСТ 17-943-83 Процеси виробничі підприємств текстильно-галантерейної промисловості. Вимоги безпеки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Мінлегпром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17.2-1.01-08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вовняному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1254/15945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17.2-3.01-08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вовняного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1136/15827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17.6-1.11-06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підприємств трикотажної галузі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22.11.2006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1301/13175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17.6-3.01-08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трикотажного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1135/15826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17.14-7.13-84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ОСТ 17-976-84 Процеси виробничі підприємств льняної промисловості. Вимоги безпеки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Мінлегпром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17.15-7.06-85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ОСТ 17-346-85 Процеси виробничі підприємств шовкової промисловості. Вимоги безпеки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Мінлегпром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17.53-1.01-08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виробництві нетканих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1258/15949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8" w:name="_Toc159393763"/>
            <w:bookmarkStart w:id="19" w:name="_Toc228777536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готового одягу та хутра (код КВЕД 18)</w:t>
            </w:r>
            <w:bookmarkEnd w:id="18"/>
            <w:bookmarkEnd w:id="1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18.2-1.04-13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швейного виробництва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52/22584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18.3-1.01-12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 хутра та хутряних виробів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18.06.2012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1164/21476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18.3-3.01-13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виробництва хутра та хутряних виробів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82/22614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0" w:name="_Toc159393764"/>
            <w:bookmarkStart w:id="21" w:name="_Toc22877753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шкіри та шкіряного взуття (код КВЕД 19)</w:t>
            </w:r>
            <w:bookmarkEnd w:id="20"/>
            <w:bookmarkEnd w:id="2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19.0-1.01-07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працівників шкіряного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19.06.2007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04.07.2007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760/14027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19.0-3.01-07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шкіряної галузі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1266/14533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19.2-1.01-12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 шкіргалантерейних виробів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18.06.2012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10.07.2012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1163/21475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19.3-1.01-08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 взуття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1255/15946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19.3-3.01-07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взуттєвої галузі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1265/14532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2" w:name="_Toc159393765"/>
            <w:bookmarkStart w:id="23" w:name="_Toc22877753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і оброблення деревини (код КВЕД 20)</w:t>
            </w:r>
            <w:bookmarkEnd w:id="22"/>
            <w:bookmarkEnd w:id="2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20.0-1.02-05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деревообробній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31.01.2005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16.03.05 за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306/10586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20.0-1.03-13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під час виробництва деревоволокнистих плит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72/22604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20.0-3.10-05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деревообробної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31.01.2005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22.02.2005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257/10537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1278/14545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20.1-1.01-72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посудин-наповнювачів гідравлічних пресів ПР6 і ПР6Л у виробництві деревостружкових плит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25.05.1972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Мінліспром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4" w:name="_Toc159393766"/>
            <w:bookmarkStart w:id="25" w:name="_Toc22877753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Целюлозно-паперова промисловість (код КВЕД 21)</w:t>
            </w:r>
            <w:bookmarkEnd w:id="24"/>
            <w:bookmarkEnd w:id="2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21.0-1.01-87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у целюлозно-паперовій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Мінліспапірпром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21.0-3.</w:t>
            </w:r>
            <w:r w:rsidRPr="00F066B8">
              <w:rPr>
                <w:b/>
                <w:sz w:val="20"/>
                <w:szCs w:val="20"/>
                <w:lang w:val="en-US"/>
              </w:rPr>
              <w:t>01</w:t>
            </w:r>
            <w:r w:rsidRPr="00F066B8">
              <w:rPr>
                <w:b/>
                <w:sz w:val="20"/>
                <w:szCs w:val="20"/>
                <w:lang w:val="uk-UA"/>
              </w:rPr>
              <w:t>-</w:t>
            </w:r>
            <w:r w:rsidRPr="00F066B8">
              <w:rPr>
                <w:b/>
                <w:sz w:val="20"/>
                <w:szCs w:val="20"/>
                <w:lang w:val="en-US"/>
              </w:rPr>
              <w:t>0</w:t>
            </w:r>
            <w:r w:rsidRPr="00F066B8">
              <w:rPr>
                <w:b/>
                <w:sz w:val="20"/>
                <w:szCs w:val="20"/>
                <w:lang w:val="uk-UA"/>
              </w:rPr>
              <w:t>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целюлозно-паперової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23.03.2001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265/5456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6" w:name="_Toc159393767"/>
            <w:bookmarkStart w:id="27" w:name="_Toc22877754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Видавнича справа (код КВЕД 22)</w:t>
            </w:r>
            <w:bookmarkEnd w:id="26"/>
            <w:bookmarkEnd w:id="2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22.1-1.01-96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видавництв і редакцій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18.07.1996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22.1-1.02-07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та організацій поліграфічної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287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1395/14662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22.1-3.03-85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робітникам і службовцям спеціального одягу, спеціального взуття та інших засобів індивідуального захисту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Держкомвидав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22.2--3.44-80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поліграфічного виробництва та книжкової торгівлі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17.12.1984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№363/П-1577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8" w:name="_Toc159393768"/>
            <w:bookmarkStart w:id="29" w:name="_Toc22877754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Коксохімічна і нафтопереробна промисловість (код КВЕД 23)</w:t>
            </w:r>
            <w:bookmarkEnd w:id="28"/>
            <w:bookmarkEnd w:id="2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23.1-1.01-08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в коксохімічному виробництві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575/15266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23.1-5.01-86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Iнструкція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 організації безпечного проведення газонебезпечних робіт на підприємствах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Міннафтохімпрому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19.09.1986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23.2-1.01-76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експлуатації установок підготовки нафти на підприємствах нафтової промисловості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23.2-1.02-91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факельних систем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Держгірпроматомнагляд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23.2-1.10-73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нафтогазопереробних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заводів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01.01.1973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23.2-3.01-72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Нормативні вимоги з техніки безпеки до центрифуг періодичної дії, які встановлюються у вибухонебезпечних приміщеннях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11.02.1972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23.2-3.26-13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нафтопереробної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926/23458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19.07.2013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23.2-5.03-83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Iнструкція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 безпечної експлуатації очисних споруд підприємств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Міннафтохімпрому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30" w:name="_Toc159393769"/>
            <w:bookmarkStart w:id="31" w:name="_Toc22877754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Хімічне виробництво (код КВЕД 24)</w:t>
            </w:r>
            <w:bookmarkEnd w:id="30"/>
            <w:bookmarkEnd w:id="3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24.0-1.01-08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содовій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466/15157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24.0-1.19-05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магістральних трубопроводів для транспортування рідкого аміаку (аміакопроводів)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11.01.05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02.02.05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146/10426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1231/14498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24.0-1.20-13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товарів побутової хімії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1589/24121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24.0-1.21-14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наземних складів синтетичного рідкого аміаку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754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1437/26214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24.0-3.01-04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 хімічних виробництв. </w:t>
            </w:r>
            <w:r w:rsidRPr="00F066B8">
              <w:rPr>
                <w:sz w:val="20"/>
                <w:szCs w:val="20"/>
                <w:lang w:val="uk-UA"/>
              </w:rPr>
              <w:br/>
              <w:t>(Частина 1)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07.09.2004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1362/9961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24.0-3.03-07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 хімічних виробництв. </w:t>
            </w:r>
            <w:r w:rsidRPr="00F066B8">
              <w:rPr>
                <w:sz w:val="20"/>
                <w:szCs w:val="20"/>
                <w:lang w:val="uk-UA"/>
              </w:rPr>
              <w:br/>
              <w:t>(Частина 2)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264/14955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24.0-3.04-13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гідролізного та лісохімічного виробництва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16.07.2013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453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1307/23839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23.08.2013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24.0-4.02-77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Типове положення з організації контролю повітряного середовища на підконтрольних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об’єктах з хімічними процесами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15.11.1977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CРСР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24.0-7.01-89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Рекомендації щодо визначення рівня вибухонебезпечності хіміко-технологічних об’єктів та їх протиаварійного захисту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05.01.1989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32" w:name="_Toc159393770"/>
            <w:bookmarkStart w:id="33" w:name="_Toc228777543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базової хімічної продукції (код КВЕД 24.1)</w:t>
            </w:r>
            <w:bookmarkEnd w:id="32"/>
            <w:bookmarkEnd w:id="3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24.1-1.01-10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синтетичного етилового спирту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19.08.2010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13.09.2010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807/18102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24.1-1.04-81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роботі з хлорною кислотою та перхлоратами в установах, організаціях і на підприємствах АН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Президія Академії Наук СРСР</w:t>
            </w:r>
          </w:p>
        </w:tc>
      </w:tr>
      <w:tr w:rsidR="00F066B8" w:rsidRPr="00F066B8" w:rsidTr="00BC7124">
        <w:trPr>
          <w:cantSplit/>
          <w:trHeight w:val="334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24.1-1.06-10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неорганічних хімічних реактивів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19.08.2010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13.09.2010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808/18103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24.1-1.07-10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виробництв основної хімічної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26.08.2010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24.09.2010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850/18145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24.1-1.08-81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роботі і зберіганні лужних металів в установах, організаціях і на підприємствах АН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7.12.1981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Президія Академії Наук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24.1-1.09-73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виробництві, зберіганні та роботі з воднем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19.06.1973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Мінхіммаш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24.1-1.10-87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кислотних виробництв галузі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9.09.1987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Мінмашинобудування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24.1-1.15-77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органічних хімічних реактивів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24.1-1.16-75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перекису водню, йоду, брому,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амінок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, хлористого водню, фреонів та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фтормономерів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24.07.1975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24.1-1.17-85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безпеки, зберігання, перевезення і використання сильнодіючих отруйних речовин і хлору на підприємствах галузі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Мінсудпром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24.1-1.31-83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роботі з талієм та його сполуками в установах, організаціях і на підприємствах АН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13.01.1983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Президія Академії Наук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основної органічної продукції та полімерів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51/22583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неорганічних азотних сполук та мінеральних добрив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59/22591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24.1-1.34-13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основної неорганічної продукції та мінеральних добрив (крім азотної продукції)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81/22613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24.1-1.35-13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барвників та пігментів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50/22582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24.1-1.36-13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 неорганічних сполук фосфору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375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09.07.2013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1143/23675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13.08.2013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24.1-1.37-15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під час застосування та зберігання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дихлоретану</w:t>
            </w:r>
            <w:proofErr w:type="spellEnd"/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144/26589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03.03.2015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24.1-5.05-86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заходів безпеки під час роботи з метанолом на підприємствах і в організаціях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Міннафтохімпрому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22.12.1986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24.1-5.06-86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заходів безпеки при роботі з метанолом на підприємствах і в організаціях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Мінхімпрому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25.11.1986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24.1-7.04-85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Типовий план ліквідації аварій з рідким хлором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01.04.1985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24.11-1.01-70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на заводах сухого льоду та рідкої вуглекислоти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04.05.1970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харчопрому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24.11-1.03-78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водню методом електролізу води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13.10.1978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24.11-1.18-84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виробництві, зберіганні та роботі з воднем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24.15-1.18-76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неорганічних виробництв азотної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19.08.1976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34" w:name="_Toc159393771"/>
            <w:bookmarkStart w:id="35" w:name="_Toc228777544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лаків та фарб (код КВЕД 24.3)</w:t>
            </w:r>
            <w:bookmarkEnd w:id="34"/>
            <w:bookmarkEnd w:id="3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24.3-1.18-13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виробництв лакофарбової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2150/24682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21.01.2014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36" w:name="_Toc159393772"/>
            <w:bookmarkStart w:id="37" w:name="_Toc228777545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Фармацевтичне виробництво (код КВЕД 24.4)</w:t>
            </w:r>
            <w:bookmarkEnd w:id="36"/>
            <w:bookmarkEnd w:id="3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24.4-1.01-79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виробництв мікробіологічної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24.04.1979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</w:t>
            </w:r>
            <w:r w:rsidRPr="00F066B8">
              <w:rPr>
                <w:b/>
                <w:sz w:val="20"/>
                <w:szCs w:val="20"/>
                <w:lang w:val="en-US"/>
              </w:rPr>
              <w:t>24</w:t>
            </w:r>
            <w:r w:rsidRPr="00F066B8">
              <w:rPr>
                <w:b/>
                <w:sz w:val="20"/>
                <w:szCs w:val="20"/>
                <w:lang w:val="uk-UA"/>
              </w:rPr>
              <w:t>.4-1.0</w:t>
            </w:r>
            <w:r w:rsidRPr="00F066B8">
              <w:rPr>
                <w:b/>
                <w:sz w:val="20"/>
                <w:szCs w:val="20"/>
                <w:lang w:val="en-US"/>
              </w:rPr>
              <w:t>2</w:t>
            </w:r>
            <w:r w:rsidRPr="00F066B8">
              <w:rPr>
                <w:b/>
                <w:sz w:val="20"/>
                <w:szCs w:val="20"/>
                <w:lang w:val="uk-UA"/>
              </w:rPr>
              <w:t>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виробництв медичної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06.09.1988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Мінмедбіопром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24.4-3.37-80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виробництв медикаментів, медичних і біологічних препаратів і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23.09.1980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№296/П-10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24.4-3.38-80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мікробіологічної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24.4-3.39-80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установ охорони здоров’я та соціального забезпечення медичних науково-дослідних установ та учбових закладів, виробництв бактеріальних і біологічних препаратів, матеріалів, учбових наочних посібників по заготівлі, вирощуванню та обробці медичних п’явок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38" w:name="_Toc159393773"/>
            <w:bookmarkStart w:id="39" w:name="_Toc228777546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мила, парфумерії, очищувальних засобів (код КВЕД 24.5)</w:t>
            </w:r>
            <w:bookmarkEnd w:id="38"/>
            <w:bookmarkEnd w:id="3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24.5-1.22-13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синтетичних мийних засобів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1600/24132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24.5-1.23-14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парфумерно-косметичної продукції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1506/26283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40" w:name="_Toc159393774"/>
            <w:bookmarkStart w:id="41" w:name="_Toc228777547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інших хімічних продуктів (код КВЕД 24.6)</w:t>
            </w:r>
            <w:bookmarkEnd w:id="40"/>
            <w:bookmarkEnd w:id="4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24.66-1.01-82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напівпровідникових матеріалів (германію і кремнію)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26.11.1982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24.66-1.02-87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кристалічного кремнію та електротехнічного силуміну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13.05.1987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24.66-1.09-70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у виробництві покриттів металевих і неметалевих неорганічних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Мінрадіопром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24.66-1.10-79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елементоорганічних сполук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42" w:name="_Toc159393775"/>
            <w:bookmarkStart w:id="43" w:name="_Toc22877754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Гумова та пластмасова промисловість (код КВЕД 25)</w:t>
            </w:r>
            <w:bookmarkEnd w:id="42"/>
            <w:bookmarkEnd w:id="4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25.0-1.01-12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переробки пластичних мас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07.08.2012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1336/21648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28.09.2012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25.0-1.02-13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роботи з полімерними композитними матеріалами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tabs>
                <w:tab w:val="center" w:pos="749"/>
              </w:tabs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ab/>
              <w:t>№ 23/22555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25.0-1.03-13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під час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автоклавного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формування і склеювання деталей і агрегатів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673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1685/24217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22.10.2013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25.0-1.04-13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підприємствах з виробництвах пластмасових виробів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1750/24282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25.0-1.05-13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при ротаційному формуванні пластмас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1770/24302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25.0-1.06-13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пресуванні та доробленні деталей з пластичних мас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1953/24485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10.12.2013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25.0-1.07-13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підприємствах з виробництва шин та гумових виробів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890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2111/24643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25.1-1.01-09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обслуговуванні просочувально-сушильного устаткування для виробництва дубльованих гумотехнічних матеріалів та виробів з них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791/16807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25.1-3.01-07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на підприємствах гумотехнічної галузі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1338/14605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25.2-1.01-84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покрівельній гідроізоляційній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25.2-1.02-85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виробництві будівельних матеріалів та виробів з полімерної сировини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25.2-1.08-87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автоклавному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витоплюванні модельної маси парою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25.2-1.09-79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автоклавному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формуванні полімерних матеріалів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25.2-1.15-76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роботі з пінополіуретаном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Мінсудпром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25.2-1.16-80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виготовленні форм і стержнів із піщано-смоляних сумішей холодного отвердіння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Мінсудпром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25.2-1.36-85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роботі з епоксидними смолами і матеріалами на їх основі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22.01.1985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Міноборонпром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25.24-7.03-84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ОСТ 17-976-84 Процеси виробничі підприємств фурнітурної промисловості. Вимоги безпеки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Мінлегпром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44" w:name="_Toc159393776"/>
            <w:bookmarkStart w:id="45" w:name="_Toc22877754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неметалевих мінеральних виробів (код КВЕД 26)</w:t>
            </w:r>
            <w:bookmarkEnd w:id="44"/>
            <w:bookmarkEnd w:id="4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26.1-1.01-81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скляній промисловості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26.1-1.02-81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виробництві кварцового скла та виробів з нього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26.0-1.07-75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виробництві цегли та вапна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Мінтрансбуд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26.0-1.09-01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на підприємствах з виготовлення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дорожньо-будівельних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матеріалів та виробів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29.03.2001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26.0-3.01-07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працівникам, зайнятим на підприємствах промисловості будівельних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298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26.12.2007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1410/14677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26.0-3.29-80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промисловості будівельних матеріалів, підприємств скляної і фарфоро-фаянсової промисловості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Уважати таким, що не застосовується на території України розділ І «Виробництво виробів з кераміки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фарфоро-фаянсу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26.1-3.01-06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працівникам, зайнятим на підприємствах скляної промисловості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13.02.06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№124/11198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26.2-3.01-12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фарфоро-фаянсового виробництва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247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27.02.2012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316/20629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26.14-1.07-85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роботі з скловолокном і склотканиною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22.01.1985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Міноборонпром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26.2-1.01-07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фарфоро-фаянсової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19.06.2007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04.07.2007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761/14028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26.22-1.04-82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в санітарно-технічній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26.26-1.08-97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вогнетривному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виробництві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19.02.1997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26.30-1.04-03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для працівників асфальтобетонних заводів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28.08.2003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26.4-1.01-81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будівельної кераміки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26.5-1.02-14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цементній промисловості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1451/26228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26.6-1.01-84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в виробництві силікатного бетону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автоклавного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твердіння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26.6-1.02-00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бетонних і залізобетонних заводів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26.6-1.04-84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стінових та в'яжучих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26.6-1.05-85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збірних залізобетонних та бетонних конструкцій і виробів. Виробництво труб, шпал та опор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26.6-3.01-13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безоплатної видачі спеціального одягу, спеціального взуття та інших засобів індивідуального захисту працівникам виробництва матеріалів і виробів на основі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хризотилового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азбесту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1585/24117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26.65-1.01-82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азбестоцементній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26.65-1.02-81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азбестовій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26.7-1.01-85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під час обробки природного каменю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26.7-7.05-84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Обробка природного каменю способами сколювання. Вимоги безпеки РТМ 204 УРСР 091-84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Мінжитлокомунгосп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26.82-1.01-83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теплоізоляційних матеріалів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26.82-1.02-85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пористих наповнювачів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Мінпромбудматеріалів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46" w:name="_Toc159393777"/>
            <w:bookmarkStart w:id="47" w:name="_Toc22877755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Металургія (код КВЕД 27)</w:t>
            </w:r>
            <w:bookmarkEnd w:id="46"/>
            <w:bookmarkEnd w:id="4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27.0-1.01-08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металургійній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87/16103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27.0-3.01-08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металургійної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27.08.2008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918/15609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27.0-4.02-90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застосування нарядів-допусків при виконанні робіт підвищеної небезпеки на підприємствах та в організаціях Міністерства металургії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23.05.1990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Держпроматомнагляд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27.1-1.01-09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сталеплавильному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1038/17054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27.1-1.02-97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доменному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19.05.97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27.1-1.04-09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в прокатному виробництві підприємств металургійного комплексу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792/16809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27.1-1.06-08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ремонту устаткування на підприємствах чорної металургії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183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863/15554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27.1-1.09-09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газовому господарстві підприємств чорної металургії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218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104/17399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27.1-1.10-07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в газовому господарстві коксохімічних підприємств і виробництв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27.03.2007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441/13708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27.1-1.47-14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водних господарств у чорній металургії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1086/25863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27.1-5.01-81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з безпеки праці для робітників прокатного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Мінчормет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27.1-5.02-81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з безпеки праці для професій сталеплавильного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Мінчормет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27.1-5.04-81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з безпеки праці для робітників доменного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Мінчормет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27.2-1.01-09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трубному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1037/17053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27.35-1.01-09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у феросплавному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1039/17055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27.4-1.01-86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магнію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27.4-1.07-79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порошків та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пудр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 алюмінію, магнію та сплавів на їх основі </w:t>
            </w:r>
          </w:p>
          <w:p w:rsidR="00F066B8" w:rsidRPr="00F066B8" w:rsidRDefault="00F066B8" w:rsidP="00F0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 w:eastAsia="uk-UA"/>
              </w:rPr>
            </w:pPr>
            <w:r w:rsidRPr="00F066B8">
              <w:rPr>
                <w:sz w:val="20"/>
                <w:szCs w:val="20"/>
                <w:lang w:val="uk-UA" w:eastAsia="uk-UA"/>
              </w:rPr>
              <w:t xml:space="preserve">                               Скасовано: глави 1-4, 5.1-5.4, 5.8, 6-9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11.09.1979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12.03.07 № 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15.05.07 № 504/3771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27.4-1.11-06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у виробництві свинцю та цинку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22.08.2006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1273/13147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27.4-1.12-06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та переробці титану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22.08.2006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1272/13146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27.4-1.42-62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виплавці та обробці титану і його сплавів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03.07.1962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27.4-1.43-14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олова і сплавів на його основі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1357/26134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27.4-1.44-15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алюмінію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126/26571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03.03.2015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27.4-7.15-86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ОСТ 48.264-86 Огородження рухомих частин устаткування. Загальні технічні вимоги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27.5-1.13-79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на залізничному транспорті підприємств системи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Мінчормету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Мінчормет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27.5-1.15-97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у ливарному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19.02.1997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27.5-1.46-14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ливарному виробництві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1476/26253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27.5-6.01-79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ОСТ 14.55-79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Бірочна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система на підприємствах чорної металургії. Основні положення. Порядок застосування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Мінчормет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48" w:name="_Toc159393778"/>
            <w:bookmarkStart w:id="49" w:name="_Toc22877755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Оброблення металу (код КВЕД 28)</w:t>
            </w:r>
            <w:bookmarkEnd w:id="48"/>
            <w:bookmarkEnd w:id="4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28.0-1.03-08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у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метизному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88/16104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28.0-1.30-12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роботи з абразивним інструментом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22.10.2012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1879/22191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гарячої і холодної прокатки алюмінієвих і магнієвих сплавів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24/22556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фарбувальних робіт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865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2109/24641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ковальсько-пресових робіт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17/24794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28.0-1.34-14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електрохімічної обробки металів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16.04.2014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432/25209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06.05.2014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28.0-1.35-14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газоелектричного, контактного, кисневого та плазмового різання металів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507/25284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13.06.2014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28.0-1.36-14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оброблення і використання алюмінієвих і титанових сплавів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1088/25865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28.0-1.37-14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нанесенні металопокриттів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1090/25867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28.4-1.31-89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у ковальсько-пресовому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Мінважмаш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28.5-1.02-07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термічній обробці металів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66/14757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28.5-1.05-60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промислової санітарії при обчищенні деталей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гідропіскоструменним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дробоструменним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способами і травленням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24.03.1960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28.51-1.14-85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очищенні деталей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гідропіскоструменним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дробоструменним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способами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Міноборон-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28.51-1.16-85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при травленні металів і нанесенні на них гальванічних і хімічних покриттів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Міноборонпром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28.51-1.19-62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електротермічних установок підвищеної та високої частоти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14.11.1962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машинобудування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28.51-1.41-89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очищенні деталей механічним способом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28.52-1.31-13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зварювання металів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63/22595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28.52-1.32-14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паяльних робіт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513/25290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13.06.2014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28.7-1.01-07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підприємств по виробництву кабельної продукції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65/14756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0" w:name="_Toc159393779"/>
            <w:bookmarkStart w:id="51" w:name="_Toc22877755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 xml:space="preserve">Виробництво машин та </w:t>
            </w:r>
            <w:proofErr w:type="spellStart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устатковання</w:t>
            </w:r>
            <w:proofErr w:type="spellEnd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 xml:space="preserve"> (код КВЕД 29)</w:t>
            </w:r>
            <w:bookmarkEnd w:id="50"/>
            <w:bookmarkEnd w:id="5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29.0-3.02-06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машинобудування та металообробної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21.02.2006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10.03.2006</w:t>
            </w:r>
            <w:r w:rsidRPr="00F066B8">
              <w:rPr>
                <w:sz w:val="20"/>
                <w:szCs w:val="20"/>
                <w:lang w:val="uk-UA"/>
              </w:rPr>
              <w:br/>
              <w:t>№ 250/12124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29.2-1.01-58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Загальні правила техніки безпеки та виробничої санітарії для підприємств і організацій машинобудування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29.09.1958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працівників машинобудування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29.11-1.03-71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промислової санітарії під час випробувань дизельних двигунів та їх агрегатів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24.11.1971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29.23-1.04-90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та безпечної експлуатації аміачних холодильних установок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27.09.1990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Держкомітет Ради Міністрів СРСР з питань продовольства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29.6-1.01-07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утилізації звичайних видів боєприпасів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1131/14398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29.6-2.01-95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ВНДОП 05-95 Тимчасовий перелік небезпечних і особливо небезпечних технологічних операцій під час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розснарядження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 утилізації боєприпасів (ПООРУ)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26.09.1996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№302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машинобудування, військово-промислового комплексу і конверсії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29.6-4.01-96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НД 01-96 Положення про порядок допуску боєприпасів на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розснарядження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 утилізації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№395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машинобудування, військово-промислового комплексу і конверсії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29.6-7.02-95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ВНД 03-95 Керівний документ з безпечної організації виробництв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розснарядження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 утилізації боєприпасів (РДБОП)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№395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машинобудування, військово-промислового комплексу і конверсії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29.6-7.05-91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експлуатації підприємств з виготовлення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порохів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, ракетного твердого палива, вибухових речовин, піротехнічних засобів і сумішей, засобів ініціювання і виробів військової техніки на їх основі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07.02.1991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Міноборони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29.6-7.06-89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підприємств по виготовленню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порохів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, ракетного твердого палива, вибухових речовин, піротехнічних засобів і сумішей, засобів ініціювання і виробів військової техніки на їх основі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№109с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машинобудування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2" w:name="_Toc159393780"/>
            <w:bookmarkStart w:id="53" w:name="_Toc228777553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електричних машин і апаратури (код КВЕД 31)</w:t>
            </w:r>
            <w:bookmarkEnd w:id="52"/>
            <w:bookmarkEnd w:id="5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31.0-3.01-08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електротехнічної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82/16098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31.5-1.01-07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виробництві джерел світла та світлотехнічного обладнання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67/14758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Міню’ст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31.6-1.01-08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виробництв електроізоляційних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487/15178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Міню’ст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4" w:name="_Toc159393781"/>
            <w:bookmarkStart w:id="55" w:name="_Toc228777554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 xml:space="preserve">Виробництво </w:t>
            </w:r>
            <w:proofErr w:type="spellStart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устатковання</w:t>
            </w:r>
            <w:proofErr w:type="spellEnd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 xml:space="preserve"> для радіо, телебачення та зв'язку (код КВЕД 32)</w:t>
            </w:r>
            <w:bookmarkEnd w:id="54"/>
            <w:bookmarkEnd w:id="5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32.0-1.01-13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друкованих плат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772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1912/24444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32.0-1.02-14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під час виробництва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радіо-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та електронної апаратури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1089/25866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32.1-3.01-07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радіоелектронної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1403/14670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6" w:name="_Toc159393782"/>
            <w:bookmarkStart w:id="57" w:name="_Toc228777555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 xml:space="preserve">Виробництво медичних, вимірювальних, оптичних приладів та інструментів </w:t>
            </w:r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br/>
              <w:t>(код КВЕД 33)</w:t>
            </w:r>
            <w:bookmarkEnd w:id="56"/>
            <w:bookmarkEnd w:id="5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33.1-1.03-83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промислової санітарії у виробництві медичних виробів з полімерних матеріалів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Мінмедбіопром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8" w:name="_Toc159393783"/>
            <w:bookmarkStart w:id="59" w:name="_Toc228777556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транспортного устаткування (код КВЕД 35)</w:t>
            </w:r>
            <w:bookmarkEnd w:id="58"/>
            <w:bookmarkEnd w:id="5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35.1-1.02-83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електромонтажних,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радіомонтажних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настроювально-регулювальних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електрорадіоремонтних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робіт на суднах в установках напругою до і вище 1000 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Мінсудпром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35.1-3.15-07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суднобудівної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327/13594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35.11-7.06-80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техніки безпеки до суден внутрішнього та змішаного плавання та суднового обладнання РТМ 212.009579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Головрічфлот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35.3-1.02-06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цехах кінцевого складання літальних апаратів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16.03.2006 </w:t>
            </w:r>
            <w:r w:rsidRPr="00F066B8">
              <w:rPr>
                <w:sz w:val="20"/>
                <w:szCs w:val="20"/>
                <w:lang w:val="uk-UA"/>
              </w:rPr>
              <w:br/>
              <w:t>№ 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14.04.2006</w:t>
            </w:r>
            <w:r w:rsidRPr="00F066B8">
              <w:rPr>
                <w:sz w:val="20"/>
                <w:szCs w:val="20"/>
                <w:lang w:val="uk-UA"/>
              </w:rPr>
              <w:br/>
              <w:t>№ 444/12318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35.3-1.27-89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пневмогідровипробуваннях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  <w:trHeight w:val="422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60" w:name="_Toc159393784"/>
            <w:bookmarkStart w:id="61" w:name="_Toc22877755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меблів, іграшок та інших виробів (код КВЕД 36 )</w:t>
            </w:r>
            <w:bookmarkEnd w:id="60"/>
            <w:bookmarkEnd w:id="6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36.1-1.01-10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автоматичних та напівавтоматичних ліній меблевого виробництва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17.12.2010 за № 1280/18575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36.5-7.04-84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ОСТ 17-976-84 Процеси виробничі підприємств з виробництва іграшок. Вимоги безпеки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Мінлегпром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62" w:name="_Toc159393785"/>
            <w:bookmarkStart w:id="63" w:name="_Toc22877755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Оброблення відходів (код КВЕД 37)</w:t>
            </w:r>
            <w:bookmarkEnd w:id="62"/>
            <w:bookmarkEnd w:id="6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37.0-1.01-09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заготівлі і переробці брухту та відходів чорних і кольорових металів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  <w:trHeight w:val="80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793/16809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64" w:name="_Toc159393786"/>
            <w:bookmarkStart w:id="65" w:name="_Toc22877755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Вироблення електроенергії, газу, тепла (код КВЕД 40)</w:t>
            </w:r>
            <w:bookmarkEnd w:id="64"/>
            <w:bookmarkEnd w:id="6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66" w:name="_Toc159393787"/>
            <w:bookmarkStart w:id="67" w:name="_Toc228777560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та розподілення електроенергії (код КВЕД 40.1)</w:t>
            </w:r>
            <w:bookmarkEnd w:id="66"/>
            <w:bookmarkEnd w:id="6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40.1-1.01-97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електроустановок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№257</w:t>
            </w:r>
          </w:p>
        </w:tc>
        <w:tc>
          <w:tcPr>
            <w:tcW w:w="1843" w:type="dxa"/>
            <w:gridSpan w:val="2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13.01.1998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11/2451</w:t>
            </w:r>
          </w:p>
        </w:tc>
        <w:tc>
          <w:tcPr>
            <w:tcW w:w="1843" w:type="dxa"/>
            <w:gridSpan w:val="2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</w:t>
            </w:r>
          </w:p>
        </w:tc>
        <w:tc>
          <w:tcPr>
            <w:tcW w:w="1843" w:type="dxa"/>
            <w:gridSpan w:val="2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06.04.2000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213/4434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40.1-1.03-76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експлуатації водного господарства, гідротехнічних споруд та гідромеханічного обладнання електростанцій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22.11.1976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40.1-1.07-01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експлуатації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електрозахисних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засобів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05.06.2001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40.1-1.08-90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промсанітарії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при виконанні робіт на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невимкнутих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повітряних лініях електропередач змінного струму напругою 110-1150 кВ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24.12.1990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40.1-1.21-98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електроустановок споживачів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09.01.1998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10.02.1998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93/2533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40.1-1.32-01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електроустановок. Електрообладнання спеціальних установок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21.06.2001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40.1-3.02-84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Нормативи річної потреби в засобах захисту при експлуатації тепломеханічного і гідротехнічного обладнання електростанцій і теплових мереж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40.1-3.03-84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Галузеві норми безплатної видачі спецодягу, спецвзуття та інших засобів індивідуального захисту робітникам і службовцям підприємств і організацій Міненерго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26.01.1984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40.1-3.04-70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і правила з охорони праці при роботі на підстанціях і повітряних лініях електропередач напругою 400, 500 і 750 кВ змінного струму промислової частоти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07.10.1970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40.1-3.19-80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підприємств електроенергетичної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40.1-5.04-80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Iнструкція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 експлуатації індивідуальних екрануючих комплектів спецодягу для роботи в електроустановках напругою 400, 500 і 750 кВ частотою 50 Гц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40.1-5.16-89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Iнструкція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 техніки безпеки при виконанні робіт щодо опресування проводів ліній електропередач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68" w:name="_Toc159393788"/>
            <w:bookmarkStart w:id="69" w:name="_Toc228777561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та розподілення тепла (код КВЕД 40.3)</w:t>
            </w:r>
            <w:bookmarkEnd w:id="68"/>
            <w:bookmarkEnd w:id="6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40.3-1.05-89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вибухобезпеки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паливоподач та установок для приготування і спалення пиловидного палива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Міненерго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Мінважмаш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40.3-1.06-79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вибухопожежобезпеки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мазутних тепляків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22.10.1979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40.3-1.09-81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теплоізоляційних,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обмурувальних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та антикорозійних робіт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16.06.1981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40.3-1.16-93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вибухопожежобезпеки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паливоподач електростанцій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1.06.1993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40.3-1.28-74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електродних котлів ЦТ-3187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29.08.1974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0" w:name="_Toc159393789"/>
            <w:bookmarkStart w:id="71" w:name="_Toc22877756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Збір, очищення та розподілення води (код КВЕД 41)</w:t>
            </w:r>
            <w:bookmarkEnd w:id="70"/>
            <w:bookmarkEnd w:id="7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41.0-1.01-79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при експлуатації систем водопостачання та водовідведення населених місць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Мінжитлокомунгосп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2" w:name="_Toc159393790"/>
            <w:bookmarkStart w:id="73" w:name="_Toc228777563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Будівництво (код КВЕД 45)</w:t>
            </w:r>
            <w:bookmarkEnd w:id="72"/>
            <w:bookmarkEnd w:id="7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45.2-1.02-90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під час будівництва та ремонту об’єктів житлово-комунального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Держжитлокомунгосп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45.2-1.11-97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безпечного виконання робіт при спорудженні об’єктів з монолітного бетону та залізобетону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14.03.1997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45.2-1.12-01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реконструкції будівель і споруд промислових підприємств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02.04.2001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45.2-3.01-04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працівникам, зайнятим у будівельному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17.06.2004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№699/9298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1164/14431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45.2-5.19-82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Iнструкція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 техніки безпеки при застосуванні будівельно-монтажних пістолетів в організаціях Міненерго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15.01.1982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  <w:trHeight w:val="35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45.2-7.02-12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Система стандартів безпеки праці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Охорона праці і промислова безпека у будівництві (ДБН)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27.01.2009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45;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04.06.2010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20;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25.05.2011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53;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30.12.2011 </w:t>
            </w:r>
            <w:r w:rsidRPr="00F066B8">
              <w:rPr>
                <w:sz w:val="20"/>
                <w:szCs w:val="20"/>
                <w:lang w:val="uk-UA"/>
              </w:rPr>
              <w:br/>
              <w:t>№ 147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Мінрегіонбуд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Мінрегіон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45.21-1.02-83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спорудженні та експлуатації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радіопідприємств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. Видання третє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45.21-1.03-98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під час проведення робіт з будівництва мостів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09.03.1998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45.21-1.04-79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житлових і громадських будівель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30.05.1979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Мінжитлокомунгосп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РСФСР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45.21-1.05-76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безпечного виконання робіт при будуванні кабельних магістралей у гірських умовах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15.01.1976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45.21-1.06-91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будівельно-монтажних робіт при електрифікації залізниць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Мінтрансбуд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45.21-1.09-97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прокладанні підземних комунікацій методом «продавлювання»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14.03.1997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01.06.1997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45.21-1.10-84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Техніка безпеки при будівництві споруд зв’язку. Частина I. Техніка безпеки при організації будівельного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27.02.1984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45.21-3.04-81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житлово-комунального господарства, які зайняті на будівельно-монтажних та ремонтно-будівельних роботах паросилового та енергетичного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45.23-1.05-91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при спорудженні полотна залізниць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Мінтрансбуд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45.23-1.06-00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будівництва і експлуатації міських вулиць та доріг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45.24-1.01-91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Єдині правила безпеки праці на водолазних роботах. Частина I. Правила водолазної служби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Центральна рада Товариства рятування на воді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45.24-1.04-89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на водолазних роботах Мінзв’язку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12.10.1989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45.24-1.06-81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правила безпеки праці на водолазних роботах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Мінрибгосп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45.24-1.07-90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правила безпеки праці на водолазних роботах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(РД 31.84.01-90)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Частина 1. Правила водолазної служби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Частина 2. Медичне забезпечення водолазів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МОЗ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45.24-1.08-69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будівництві підземних гідротехнічних споруд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18.07.1969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: 1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45.24-1.09-88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на морських нафтогазопромислових об’єктах водолазного спорядження і засобів забезпечення спусків без використання глибоководного водолазного комплексу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1.11.88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Мінгазпром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45.25-1.01-92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виконання робіт щодо ремонту печей та димових каналів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26.08.1992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Українське республіканське добровільне пожежне товариство (УРДПТ)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45.25-1.10-87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Техніка безпеки при будівництві споруд зв’язку. Частина II. Техніка безпеки при монтажі металоконструкцій щогл і веж. АЧ-3016-8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18.06.1987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45.31-1.10-83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електромонтажних робіт на об’єктах Міненерго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4.10.1983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4" w:name="_Toc159393791"/>
            <w:bookmarkStart w:id="75" w:name="_Toc228777564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Оптова торгівля і посередництво у торгівлі (код КВЕД 51)</w:t>
            </w:r>
            <w:bookmarkEnd w:id="74"/>
            <w:bookmarkEnd w:id="7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51.0-1.03-96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при експлуатації баз, складів і сховищ, виконанні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вантажо-розвантажувальних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робіт на об’єктах оптової торгівлі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6" w:name="_Toc159393792"/>
            <w:bookmarkStart w:id="77" w:name="_Toc228777565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Роздрібна торгівля (код КВЕД 52)</w:t>
            </w:r>
            <w:bookmarkEnd w:id="76"/>
            <w:bookmarkEnd w:id="7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52.0-1.01-96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об’єктів роздрібної торгівлі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52.0-7.02-80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спецодягу, спецвзуття та інших засобів індивідуального захисту працівникам державної торгівлі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  <w:r w:rsidRPr="00F066B8">
              <w:rPr>
                <w:sz w:val="20"/>
                <w:szCs w:val="20"/>
                <w:lang w:val="uk-UA"/>
              </w:rPr>
              <w:br/>
              <w:t>№ 43/П-2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та</w:t>
            </w:r>
            <w:r w:rsidRPr="00F066B8">
              <w:rPr>
                <w:sz w:val="20"/>
                <w:szCs w:val="20"/>
                <w:lang w:val="uk-UA"/>
              </w:rPr>
              <w:br/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Призидіум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ВЦРПС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та</w:t>
            </w:r>
            <w:r w:rsidRPr="00F066B8">
              <w:rPr>
                <w:sz w:val="20"/>
                <w:szCs w:val="20"/>
                <w:lang w:val="uk-UA"/>
              </w:rPr>
              <w:br/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Призидіум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ВЦРПС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Зміна 1: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289/П-8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Зміна 2: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07.04.1987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215/П-4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та</w:t>
            </w:r>
            <w:r w:rsidRPr="00F066B8">
              <w:rPr>
                <w:sz w:val="20"/>
                <w:szCs w:val="20"/>
                <w:lang w:val="uk-UA"/>
              </w:rPr>
              <w:br/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Призидіум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ВЦРПС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52.47-1.02-96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книжкової торгівлі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52.7-1.08-89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при обслуговуванні побутової радіоелектронної апаратури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19.05.1989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Мінрадіопром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8" w:name="_Toc159393793"/>
            <w:bookmarkStart w:id="79" w:name="_Toc228777566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Громадське харчування (код КВЕД 55)</w:t>
            </w:r>
            <w:bookmarkEnd w:id="78"/>
            <w:bookmarkEnd w:id="7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55.0-1.02-96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громадського харчування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25.06.1996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55.0-1.14-98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заготівельних складів і приймальних пунктів вторинної сировини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55.0-1.34-02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закладання на зберігання та первинної обробки плодоовочевої продукції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0" w:name="_Toc159393794"/>
            <w:bookmarkStart w:id="81" w:name="_Toc22877756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Наземний транспорт (код КВЕД 60)</w:t>
            </w:r>
            <w:bookmarkEnd w:id="80"/>
            <w:bookmarkEnd w:id="8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60.1-1.01-04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під час експлуатації водопровідно-каналізаційних споруд на залізничному транспорті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02.11.2004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№1404/10003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1300/14567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60.1-1.02-12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контактної мережі та пристроїв електропостачання автоблокування залізниць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13.01.2012 наказ № 19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03.02.2012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175/20488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60.1-1.48-00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працівників залізничного транспорту на електрифікованих лініях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08.06.2000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340/4561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60.1-3.0</w:t>
            </w:r>
            <w:r w:rsidRPr="00F066B8">
              <w:rPr>
                <w:b/>
                <w:sz w:val="20"/>
                <w:szCs w:val="20"/>
                <w:lang w:val="en-US"/>
              </w:rPr>
              <w:t>2</w:t>
            </w:r>
            <w:r w:rsidRPr="00F066B8">
              <w:rPr>
                <w:b/>
                <w:sz w:val="20"/>
                <w:szCs w:val="20"/>
                <w:lang w:val="uk-UA"/>
              </w:rPr>
              <w:t>-0</w:t>
            </w:r>
            <w:r w:rsidRPr="00F066B8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метрополітенів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83/17378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60.1-3.30-80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залізничного транспорту підприємств (залізничний внутрішньозаводський)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60.1-3.31-17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безоплатної видачі спеціального одягу, спеціального взуття та інших засобів індивідуального захисту працівникам залізничного транспорту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21.02..2017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238/30106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Мін’юст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60.2-1.01-06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міському електричному транспорті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546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25.10.2006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1146/13020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60.2-1.02-14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пасажирських підвісних канатних доріг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264/25041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11.03.2014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60.24-1.09-84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безпечного перевезення нафти автомобільним транспортом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09.02.1984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60.3-1.01-10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магістральних газопроводів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292/17587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61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60.3-1.08-77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конденсатопроводів і магістральних трубопроводів для зріджених газів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31.10.1977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Мінгазпром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60.3-1.19-78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та промислової санітарії при експлуатації магістральних нафтопродуктопроводів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2" w:name="_Toc159393795"/>
            <w:bookmarkStart w:id="83" w:name="_Toc22877756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Водний транспорт (код КВЕД 61)</w:t>
            </w:r>
            <w:bookmarkEnd w:id="82"/>
            <w:bookmarkEnd w:id="8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61.1-1.01-76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на суднах морського флоту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Мінморфлот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61.1-1.03-77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робіт на суднах портового і службово-допоміжного флоту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01.08.1977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Мінморфлот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61.1-3.33-80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морського транспорту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61.1-5.01-86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забезпечення безпечних морських буксирувань суден та інших плаваючих споруд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07.03.1986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Мінгазпром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61.2-1.03-91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на суднах річкового флоту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Головрічфлот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61.2-3.32-80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річкового транспорту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06.11.1989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4" w:name="_Toc159393796"/>
            <w:bookmarkStart w:id="85" w:name="_Toc22877756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Авіаційний транспорт (код КВЕД 62)</w:t>
            </w:r>
            <w:bookmarkEnd w:id="84"/>
            <w:bookmarkEnd w:id="8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62.0-3.01-08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авіаційного транспорту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313/15004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6" w:name="_Toc159393797"/>
            <w:bookmarkStart w:id="87" w:name="_Toc22877757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Транспортні послуги (код КВЕД 63)</w:t>
            </w:r>
            <w:bookmarkEnd w:id="86"/>
            <w:bookmarkEnd w:id="8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63.2-1.06-02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та обслуговування обладнання автомобільних газонаповнювальних компресорних станцій (АГНКС)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63.2-1.13-87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та промислової санітарії при експлуатації нафтобаз і автозаправних станцій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Держкомнафтопродукт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63.2-1.25-07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експлуатації засобів навігаційного обладнання та виконання гідрографічних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562/13829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63.21-1.01-09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будівництва, ремонту та утримання автомобільних доріг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218/17513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63.21-1.02-00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технічного обслуговування і ремонту дорожньої техніки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11.08.00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63.21-1.03-78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для шиноремонтних підприємств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Мінавтотранс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РРФСР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63.21-1.04-78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для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автореремонтних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підприємств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Мінавтотранс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РРФСР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63.21-1.06-70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виконанні робіт на ланкоскладальних базах ПМС ЦП-2651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63.21-1.07-00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проведення вишукувань автомобільних доріг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63.21-1.09-08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кар’єроуправлінь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599/15290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63.21-1.10-69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для рейкозварювальних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03.09.1969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63.21-1.12-07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для працівників залізничних станцій і вокзалів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304/13571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63.21-1.13-08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під час ремонту та експлуатації будівель і споруд  залізничного транспорту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11.06.2009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503/16519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63.21-1.17-08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електровозів, тепловозів та моторвагонного рухомого складу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340/15031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63.21-1.18-89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при технічному обслуговуванні та поточному ремонті тягового рухомого складу та вантажопідіймальних кранів на залізничному ходу ЦТ- 4769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63.21-1.19-61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експлуатації паровозів ЦТ-2123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12.08.1963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63.21-1.21-77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для працівників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хімікотехнічних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лабораторій залізничного транспорту ЦТ- 3451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7.02.1977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63.21-1.22-07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виконання навантажувально-розвантажувальних робіт на залізничному транспорті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1419/14686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63.21-1.24-03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під час технічного обслуговування і ремонту вантажних вагонів та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рефрежераторного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рухомого складу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04.08.2003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63.21-1.25-07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виконання робіт у колійному господарстві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303/13570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63.21-1.27-08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перевезення працівників, розміщення житлових, побутових і службових вагонів на коліях у пересувних формуваннях залізничного транспорту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341/15032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63.21-1.47-79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виконанні робіт щодо захисних лісових насаджень на залізничному транспорті ЦП</w:t>
            </w:r>
            <w:r w:rsidRPr="00F066B8">
              <w:rPr>
                <w:sz w:val="20"/>
                <w:szCs w:val="20"/>
                <w:lang w:val="uk-UA"/>
              </w:rPr>
              <w:noBreakHyphen/>
              <w:t>3877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22.06.1979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63.21-1.53-03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поточного ремонту і підготовки до наливу цистерни для нафтопродуктів та вагонів бункерного типу для нафтобітуму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04.08.2003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  <w:trHeight w:val="115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63.21-3.03-08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дорожнього господарства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73/16089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63.21-5.01-08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охорони праці під час утримання централізованих стрілочних переводів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Зареєстровано: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894/15585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63.22-1.03-75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морських днопоглиблювальних робіт і експлуатації засобів навігаційного обладнання морських шляхів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29.09.1975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Мінморфлот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63.22-1.04-88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в морських портах РД 31.82.03-87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Протокол № 44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10.07.1987 наказ № 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Узгоджені: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Президіум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ЦК профспілки робітників морського та річкового флоту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Затверджені: Міністр морського флоту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63.22-1.07-85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електробезпеки при електропостачанні суден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Мінморфлоту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СРСР, що ремонтуються та будуються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Мінморфлот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63.22-1.08-84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виконанні днопоглиблювальних робіт і обслуговуванні спеціальних механізмів днопоглиблювальних земснарядів річкового флоту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Головрічфлот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63.22-1.10-73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обслуговуванні судноплавної обстановки на внутрішніх водних шляхах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10.07.1973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Головрічфлот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63.22-1.11-76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при виконанні виправних робіт на внутрішніх водних шляхах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Головрічфлот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63.22-1.12-91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на перевантажувальних роботах у річкових портах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02.12.1991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Головрічфлот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63.23-1.02-08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обслуговування спецтранспорту та засобів механізації в аеропортах цивільної авіації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22.10.2008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1011/15702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63.23-1.03-08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роботи з пально-мастильними матеріалами та спец рідинами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1167/15858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63.23-1.06-98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при технічному обслуговуванні і поточному ремонті авіаційної техніки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8" w:name="_Toc159393798"/>
            <w:bookmarkStart w:id="89" w:name="_Toc22877757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Пошта і зв'язок (код КВЕД 64)</w:t>
            </w:r>
            <w:bookmarkEnd w:id="88"/>
            <w:bookmarkEnd w:id="8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64.11-1.01-03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виконання робіт на об’єктах операторів поштового зв’язку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05.06.2003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11.01.1997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64.2-1.02-87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експлуатації радіорелейних ліній передач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30.06.1987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64.2-1.03-98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робіт на станціях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проводового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мовлення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64.2-1.06-98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робіт на повітряних лініях зв’язку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проводового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мовлення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64.2-1.07-96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роботах на кабельних лініях зв’язку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проводового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мовлення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64.2-1.08-96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роботах на телефонних і телеграфних станціях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64.2-3.04-98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зв’язку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490/2930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Зміна 1: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616/6904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Зміна 2: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101/17396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0" w:name="_Toc159393799"/>
            <w:bookmarkStart w:id="91" w:name="_Toc22877757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Фінансове посередництво (код КВЕД 65)</w:t>
            </w:r>
            <w:bookmarkEnd w:id="90"/>
            <w:bookmarkEnd w:id="9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2" w:name="_Toc159393800"/>
            <w:bookmarkStart w:id="93" w:name="_Toc228777573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Інформатизація (код КВЕД 72)</w:t>
            </w:r>
            <w:bookmarkEnd w:id="92"/>
            <w:bookmarkEnd w:id="9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4" w:name="_Toc159393801"/>
            <w:bookmarkStart w:id="95" w:name="_Toc228777574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Дослідження та розробки (код КВЕД 73)</w:t>
            </w:r>
            <w:bookmarkEnd w:id="94"/>
            <w:bookmarkEnd w:id="9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73.0-1.05-79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проведенні експедиційних робіт установами АН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Президія Академії Наук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73.1-1.11-12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роботи в хімічних лабораторіях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11.09.2012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25.09.2012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1648/21960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6" w:name="_Toc159393802"/>
            <w:bookmarkStart w:id="97" w:name="_Toc228777575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Надання послуг (код КВЕД 74)</w:t>
            </w:r>
            <w:bookmarkEnd w:id="96"/>
            <w:bookmarkEnd w:id="9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на топографо-геодезичних роботах (ПТБ-88)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09.02.1989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Головне управління геодезії та картографії при Раді Міністрів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74.2-1.02-90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геологорозвідувальних роботах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Мінгеології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74.2-1.03-83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при проведенні спостережень у мережі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Держкомгідромету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16.05.1983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Держкомгідромет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74.2-1.04-86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ракетно-артилерійських комплексів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17.07.1986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Держкомгідромет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74.2-1.05-69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спорудженні та експлуатації підприємств і об’єктів зв’язку гідрометслужби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07.05.1969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Держкомгідромет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F066B8">
              <w:rPr>
                <w:b/>
                <w:spacing w:val="-10"/>
                <w:sz w:val="20"/>
                <w:szCs w:val="20"/>
                <w:lang w:val="uk-UA"/>
              </w:rPr>
              <w:t>НПАОП 74.2-1.06-92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геологорозвідувальних роботах та бурінні свердловин технічного призначення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25.11.1992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05.10.1992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Держвуглепром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74.2-3.01-86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спецодягу, спецвзуття та інших засобів індивідуального захисту робітників і службовців, які здійснюють спостереження і роботи по гідрометеорологічному режиму навколишнього середовища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20.03.1986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Держкомгідромет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74.2-3.10-80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спецодягу, спецвзуття та інших засобів індивідуального захисту робітникам і службовцям, які зайняті на геологічних, топографо-геодезичних, розвідувальних,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землеулаштувальних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роботах та в картографічному виробництві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74.2-3.35-80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службовцям, що здійснюють нагляд і роботи щодо гідрометеорологічного режиму навколишнього середовища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24.07.1980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74.2-5.01-84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техніки безпеки при проведенні капітальних маркшейдерських та спеціальних топографо-геодезичних робіт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Союзмаркштрест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Головного управління геодезії та картографії при Раді Міністрів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74.2-5.12-90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безпечного ведення морських інженерно-геологічних робіт КР 39-024-90. Геодезична служба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Міннафтогазпром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8" w:name="_Toc159393803"/>
            <w:bookmarkStart w:id="99" w:name="_Toc228777576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Державне управління (код КВЕД 75)</w:t>
            </w:r>
            <w:bookmarkEnd w:id="98"/>
            <w:bookmarkEnd w:id="9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75.0-3.40-80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працівникам державних установ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23.09.1980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№296/П-10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0" w:name="_Toc159393804"/>
            <w:bookmarkStart w:id="101" w:name="_Toc22877757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Освіта (код КВЕД 80)</w:t>
            </w:r>
            <w:bookmarkEnd w:id="100"/>
            <w:bookmarkEnd w:id="10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80.0-1.01-89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роботи з хімічними речовинами у вищих та середніх спеціальних навчальних закладах, на підприємствах і в установах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сиcтеми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Держосвіти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13.10.1989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Держосвіти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80.0-1.09-00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проведення занять з допризовної підготовки в загальноосвітніх, професійно-технічних навчальних закладах і вищих навчальних закладів першого та другого рівнів акредитації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15.11.2000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823/5044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80.0-1.12-04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навчання в кабінетах інформатики навчальних закладів системи загальної середньої освіти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16.03.2004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620/9219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1290/14557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80.2-1.01-12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проведення навчально-виховного процесу в кабінетах (лабораторіях) фізики та хімії загальноосвітніх навчальних закладів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03.08.2012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1332/21644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31.08.2012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80.21-1.03-98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трудового навчання і літніх практичних робіт учнів Х-ХІ класів загальноосвітніх навчальних закладів у сільськогосподарському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15.12.1998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793/3233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1341/14608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80.3-3.41-81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спецодягу, спецвзуття та інших засобів індивідуального захисту робітникам і службовцям вищих учбових закладів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№47/П-2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80.42-1.01-02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для навчальних закладів, у яких проводяться профільне навчання і професійна підготовка учнів з автосправи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13.12.2002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967/7255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2" w:name="_Toc159393805"/>
            <w:bookmarkStart w:id="103" w:name="_Toc22877757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Охорона здоров'я (код КВЕД 85)</w:t>
            </w:r>
            <w:bookmarkEnd w:id="102"/>
            <w:bookmarkEnd w:id="10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85.0-3.01-88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Галузеві норми безплатної видачі спецодягу, спецвзуття та інших засобів індивідуального захисту, а також норм санітарного одягу і санітарного взуття працівникам установ, підприємств і організацій системи охорони здоров’я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29.01.1988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Мінохорони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85.11-1.05-70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обладнання, техніки безпеки і виробничої санітарії при роботі в клініко-діагностичних лабораторіях лікувально-профілактичних установ системи Міністерства охорони здоров’я СРСР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Мінохорони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85.11-1.06-70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обладнання, експлуатації та техніки безпеки фізіотерапевтичних відділень (кабінетів)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30.09.1970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Мінохорони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85.11-1.10-84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техніки безпеки при експлуатації виробів медичної техніки в установах охорони здоров’я. Загальні вимоги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27.08.1984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Мінохорони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85.11-1.13-59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обладнання і експлуатації інфекційних установ (інфекційних відділень, палат), а також охорони праці персоналу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цихустанов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30.12.1959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Мінохорони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85.11-3.02-84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спецодягу, спецвзуття, санітарно-гігієнічного одягу, санітарного взуття та інших засобів індивідуального захисту працівникам і службовцям закладів, підприємств, організацій і господарств санітарно-курортної системи профспілок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05.10.1984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ВЦРПС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85.13-1.12-64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обладнання і експлуатації стоматологічних поліклінік, відділень, кабінетів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зуботехнічних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лабораторій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01.04.1964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Мінохорони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85.14-1.08-79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працівників дезінфекційної справи та з утримання дезінфекційних станцій,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дезинфекційних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відділів, відділень профілактичної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дезинфекції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санітарно-епідеміологічних станцій, окремих дезінфекційних установок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09.02.1979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Мінохорони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85.14-1.09-81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обладнання, техніки безпеки, виробничої санітарії, протиепідемічного режиму і особистої гігієни при роботі в лабораторіях (відділеннях, відділах) санітарно-епідеміологічних установ системи Міністерства охорони здоров’я СРСР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20.10.1981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Мінохорони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85.20-1.03-99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лабораторіях ветеринарної медицини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20.04.1999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695/3988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4" w:name="_Toc159393806"/>
            <w:bookmarkStart w:id="105" w:name="_Toc22877757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Асенізація, прибирання вулиць та оброблення відходів (код КВЕД 90)</w:t>
            </w:r>
            <w:bookmarkEnd w:id="104"/>
            <w:bookmarkEnd w:id="10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90.00-1.03-78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і виробничої санітарії під час прибирання міських територій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Мінжитлокомунгосп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90.00-1.05-00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збирання, вивезення та знешкодження побутових відходів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6" w:name="_Toc159393807"/>
            <w:bookmarkStart w:id="107" w:name="_Toc22877758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Сфера відпочинку, розваг, культури та спорту (код КВЕД 92)</w:t>
            </w:r>
            <w:bookmarkEnd w:id="106"/>
            <w:bookmarkEnd w:id="10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92.0-1.01-09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театрів і концертних залів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  <w:proofErr w:type="spellEnd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78/17373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92.0-1.02-12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з улаштування безпечної експлуатації та утримання гірськолижних трас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07.12.2011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 № 240/20553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92.0-1.03-13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бібліотек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41/22573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92.0-1.03-13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музеїв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125/26570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24.02.2015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92.0-3.01-83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Галузеві норми безплатної видачі засобів індивідуального захисту робітникам і службовцям підприємств, організацій і закладів Міністерства культури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17.11.1983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Мінкультури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92.0-3.46-82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підприємств, установ та організацій культури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23.11.1982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№288/П-18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6.11.1986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92.7-1.01-06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та безпечної експлуатації атракціонної техніки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01.03.2006</w:t>
            </w:r>
            <w:r w:rsidRPr="00F066B8">
              <w:rPr>
                <w:sz w:val="20"/>
                <w:szCs w:val="20"/>
                <w:lang w:val="uk-UA"/>
              </w:rPr>
              <w:br/>
              <w:t>наказ №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07.04.2006</w:t>
            </w:r>
            <w:r w:rsidRPr="00F066B8">
              <w:rPr>
                <w:sz w:val="20"/>
                <w:szCs w:val="20"/>
                <w:lang w:val="uk-UA"/>
              </w:rPr>
              <w:br/>
              <w:t>№ 405/12279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92.11-1.03-80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промислової санітарії для кіностудій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Держкіно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Держкіно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92.13-1.07-76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пожежної безпеки, техніки безпеки та виробничої санітарії для організацій кінопрокату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12.07.1976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Держкіно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92.2-1.12-73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на підприємствах телебачення і радіомовлення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06.12.1973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Держтелерадіо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92.34-1.02-74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циркових підприємствах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19.09.1974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Мінкультури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92.5-1.03-97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культурно-освітніх закладів, що розташовані в сільській місцевості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04.06.1997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92.53-1.07-73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для зоопарків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22.07.1973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Мінкультури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92.61-5.01-81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техніки безпеки при експлуатації спортивних споруд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08.05.1981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Держкомспорт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92.62-5.02-81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про організаційно-профілактичні заходи щодо забезпечення безпеки та зниження травматизму при здійсненні навчально-тренувального процесу і проведенні спортивних змагань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02.03.1981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Держкомспорт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8" w:name="_Toc159393808"/>
            <w:bookmarkStart w:id="109" w:name="_Toc22877758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Індивідуальні послуги (код КВЕД 93)</w:t>
            </w:r>
            <w:bookmarkEnd w:id="108"/>
            <w:bookmarkEnd w:id="10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93.0-1.02-97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по виготовленню і ремонту трикотажних виробів за індивідуальними замовленнями населення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93.0-1.03-97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індпошиву і ремонту одягу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93.0-1.06-97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при експлуатації пралень і лазень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93.0-1.07-97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перукарень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93.0-3.02-12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побутового обслуговування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1984/22296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93.01-1.04-97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підприємств хімічної чистки і фарбування одягу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93.03-1.08-00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підприємствах ритуального обслуговування населення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</w:tbl>
    <w:p w:rsidR="00F066B8" w:rsidRPr="00F066B8" w:rsidRDefault="00F066B8" w:rsidP="00F066B8">
      <w:pPr>
        <w:keepNext/>
        <w:suppressAutoHyphens/>
        <w:spacing w:before="120" w:after="120"/>
        <w:jc w:val="center"/>
        <w:outlineLvl w:val="0"/>
        <w:rPr>
          <w:b/>
          <w:smallCaps/>
          <w:sz w:val="24"/>
          <w:szCs w:val="24"/>
          <w:lang w:val="uk-UA" w:eastAsia="ar-SA"/>
        </w:rPr>
      </w:pPr>
      <w:bookmarkStart w:id="110" w:name="_Toc159393809"/>
      <w:bookmarkStart w:id="111" w:name="_Toc228777582"/>
      <w:r w:rsidRPr="00F066B8">
        <w:rPr>
          <w:b/>
          <w:smallCaps/>
          <w:sz w:val="24"/>
          <w:szCs w:val="24"/>
          <w:lang w:val="uk-UA" w:eastAsia="ar-SA"/>
        </w:rPr>
        <w:t>Охорона надр</w:t>
      </w:r>
      <w:bookmarkEnd w:id="110"/>
      <w:bookmarkEnd w:id="111"/>
    </w:p>
    <w:p w:rsidR="00F066B8" w:rsidRPr="00F066B8" w:rsidRDefault="00F066B8" w:rsidP="00F066B8">
      <w:pPr>
        <w:rPr>
          <w:sz w:val="22"/>
          <w:szCs w:val="22"/>
          <w:lang w:val="uk-UA"/>
        </w:rPr>
      </w:pPr>
    </w:p>
    <w:tbl>
      <w:tblPr>
        <w:tblW w:w="1074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4788"/>
        <w:gridCol w:w="1417"/>
        <w:gridCol w:w="1985"/>
      </w:tblGrid>
      <w:tr w:rsidR="00F066B8" w:rsidRPr="00F066B8" w:rsidTr="00BC7124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Позначення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Нормативного акта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Назва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нормативного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Затвердження</w:t>
            </w:r>
          </w:p>
        </w:tc>
      </w:tr>
      <w:tr w:rsidR="00F066B8" w:rsidRPr="00F066B8" w:rsidTr="00BC7124">
        <w:trPr>
          <w:cantSplit/>
          <w:tblHeader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Дата / документ №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Організація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00.0-1.01-85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правила охорони надр при розробці родовищ твердих корисних копалин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14.05.1985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00.0-5.01-84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ведення робіт біля затоплених виробок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02.10.1984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00.0-5.02-76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Міжгалузева інструкція з визначення і контролю добувних і розкривних робіт на кар’єрах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10.08.1976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00.0-5.03-74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визначення і обліку втрат корисної копалини під час добування блоків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30.05.1974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00.0-5.04-75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економічної оцінки і нормування втрат твердих корисних копалин під час добування на підприємствах МХП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20.06.1975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МХП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00.0-5.05-85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щодо порядку ліквідації і консервації підприємств з добування корисних копалин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11.07.1985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00.0-7.01-86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Вказівка щодо порядку і контролю безпечного ведення гірничих робіт у небезпечних зонах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16.05.1986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00.0-7.03-73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методичні вказівки щодо визначення і обліку втрат твердих корисних копалин під час добувних робіт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28.03.1973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00.0-7.04-72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методичні вказівки з оцінки економічних наслідків втрат корисних копалин під час розробки родовищ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28.03.1972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00.0-7.05-72</w:t>
            </w:r>
          </w:p>
        </w:tc>
        <w:tc>
          <w:tcPr>
            <w:tcW w:w="4788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методичні вказівки з нормування втрат твердих корисних копалин під час добувних робіт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28.03.1972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12" w:name="_Toc159393810"/>
            <w:bookmarkStart w:id="113" w:name="_Toc228777583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Видобування вугілля (код КВЕД 10)</w:t>
            </w:r>
            <w:bookmarkEnd w:id="112"/>
            <w:bookmarkEnd w:id="113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10.0-1.01-03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підробки будівель, споруд і природних об’єктів при видобуванні вугілля підземним способом. ГСТУ 101.00159226.001-2003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28.11.2003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Мінпаливенерго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10.0-5.01-69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про порядок погодження підробки залізничних шляхів на вугільних і сланцевих родовищах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26.08.1969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10.0-5.02-74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обліку балансових і розрахунку промислових запасів, визначення, нормування, обліку і економічного оцінювання втрат вугілля (сланцю) під час добування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10.1-7.01-91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Вказівки щодо нормування, планування і економічного оцінювання втрат вугілля в надрах по Донецькому басейну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12.03.1991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14" w:name="_Toc159393811"/>
            <w:bookmarkStart w:id="115" w:name="_Toc228777584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Видобування нафти і газу (код КВЕД 11)</w:t>
            </w:r>
            <w:bookmarkEnd w:id="114"/>
            <w:bookmarkEnd w:id="115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pacing w:val="-8"/>
                <w:sz w:val="20"/>
                <w:szCs w:val="20"/>
                <w:lang w:val="uk-UA"/>
              </w:rPr>
            </w:pPr>
            <w:r w:rsidRPr="00F066B8">
              <w:rPr>
                <w:b/>
                <w:spacing w:val="-8"/>
                <w:sz w:val="20"/>
                <w:szCs w:val="20"/>
                <w:lang w:val="uk-UA"/>
              </w:rPr>
              <w:t>НПАОН 11.10-1.01-70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розробки газових і газоконденсатних родовищ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06.04.1970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pacing w:val="-8"/>
                <w:sz w:val="20"/>
                <w:szCs w:val="20"/>
                <w:lang w:val="uk-UA"/>
              </w:rPr>
            </w:pPr>
            <w:r w:rsidRPr="00F066B8">
              <w:rPr>
                <w:b/>
                <w:spacing w:val="-8"/>
                <w:sz w:val="20"/>
                <w:szCs w:val="20"/>
                <w:lang w:val="uk-UA"/>
              </w:rPr>
              <w:t>НПАОН 11.10-1.02-84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розробки нафтових та газонафтових родовищ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Протокол </w:t>
            </w:r>
            <w:r w:rsidRPr="00F066B8">
              <w:rPr>
                <w:sz w:val="20"/>
                <w:szCs w:val="20"/>
                <w:lang w:val="uk-UA"/>
              </w:rPr>
              <w:br/>
              <w:t>№ 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Міністерство нафтової промисловості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11.2-4.01-89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порядок ліквідації нафтових, газових та інших свердловин і списанню витрат на їх спорудження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27.12.1989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11.2-4.02-89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порядок консервування свердловин на нафтових, газових родовищах, підземних сховищах газу (ПСГ) та родовищах термальних вод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27.12.1989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11.2-4.03-86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переведення нафтових і газових нагнітальних і контрольних свердловин на інші горизонти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17.10.1986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11.2-5.01-52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про порядок здійснення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долучення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нових горизонтів для спільної експлуатації кількох нафтоносних або газоносних горизонтів у одній свердловині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06.09.1952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16" w:name="_Toc159393812"/>
            <w:bookmarkStart w:id="117" w:name="_Toc228777585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Видобування металевих руд (код КВЕД 13)</w:t>
            </w:r>
            <w:bookmarkEnd w:id="116"/>
            <w:bookmarkEnd w:id="117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13.0-1.01-79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технічної експлуатації рудників, копалень, шахт, що розробляють родовища кольорових, рідкісних та інших металів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05.07.1979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13.0-5.01-74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визначення і обліку розкритих, підготовлених і готових до виймання запасів корисних копалин на гірничих підприємствах Міністерства чорної металургії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МЧМ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13.0-5.02-75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визначення втрат руди під час розробки залізорудних, марганцевих та хромітових родовищ на підприємствах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Мінчормету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23.01.1975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МЧМ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13.0-5.03-77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геолого-маркшейдерського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обліку стану і руху розвіданих запасів залізних, марганцевих і хромових руд на підприємствах Міністерства чорної металургії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26.12.1977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МЧМ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13.1-1.01-75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споруд і природних об’єктів від шкідливого впливу підземних гірничих робіт у Криворізькому залізорудному басейні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08.07.1975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МЧМ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18" w:name="_Toc159393813"/>
            <w:bookmarkStart w:id="119" w:name="_Toc228777586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Видобування мінеральних вод (код КВЕД 14)</w:t>
            </w:r>
            <w:bookmarkEnd w:id="118"/>
            <w:bookmarkEnd w:id="119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14.0-1.01-87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розробки і охорони родовищ лікувальних мінеральних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27.08.1987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 № 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14.0-1.02-85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розробки родовищ теплоенергетичних вод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01.11.1985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14.0-4.01-84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Положення про охорону підземних вод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Мінекології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14.0-4.02-78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Положення про порядок складення і зміст технологічних схем розробки родовищ мінеральних лікувальних вод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14.0-4.03-79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Тимчасове положення про технологічні схеми розробки родовищ лікувальних грязей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30.07.1979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14.0-7.01-86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Методичне керівництво щодо проведення робіт з контролю за охороною підземних вод від забруднення і виснаження на території України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 254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Мінгеології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20" w:name="_Toc159393814"/>
            <w:bookmarkStart w:id="121" w:name="_Toc228777587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Інші галузі добувної промисловості (код КВЕД 14)</w:t>
            </w:r>
            <w:bookmarkEnd w:id="120"/>
            <w:bookmarkEnd w:id="121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14.0-5.01-75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визначення і обліку втрат цементної сировини під час видобування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02.04.1975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pacing w:val="-10"/>
                <w:sz w:val="20"/>
                <w:szCs w:val="20"/>
                <w:lang w:val="uk-UA"/>
              </w:rPr>
            </w:pPr>
            <w:r w:rsidRPr="00F066B8">
              <w:rPr>
                <w:b/>
                <w:spacing w:val="-10"/>
                <w:sz w:val="20"/>
                <w:szCs w:val="20"/>
                <w:lang w:val="uk-UA"/>
              </w:rPr>
              <w:t>НПАОН 14.22-5.01-84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нормування, визначення і обліку втрат під час розробки каолінових родовищ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05.11.1984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14.3-5.01-74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визначення і обліку кількісних і якісних втрат корисних копалин під час їх добування на підприємствах Міністерства хімічної промисловості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16.10.1974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14.3-5.02-74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обліку стану і руху розвіданих запасів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гірничохімічної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сировини на гірничодобувних підприємствах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Мінхімпрому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02.09.1974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14.4-5.01-85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визначення і обліку втрат під час розробки родовищ кам’яної солі підземним розчиненням через свердловини з поверхні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05.03.1985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14.4-5.02-75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геолого-маркшейдерського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обліку стану і руху розвіданих запасів кам’яної солі на гірничодобувних підприємствах соляної промисловості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14.4-5.03-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визначення і обліку втрат кам’яної солі під час добування її підземним способом на підприємствах соляної промисловості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02.10.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14.5-5.01-73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визначення і обліку втрат і збіднення талькових руд під час добування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16.07.1973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14.5-5.02-80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визначення, обліку, економічного оцінювання і нормування втрат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каменесамоцвітної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сировини на родовищах, які розробляє Всесоюзне промислове об’єднання “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Союзкварцсамоцвіти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”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МінгеоСРСР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30.06.1980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геології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14.5-5.03-84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щодо нормування, визначення і обліку експлуатаційних втрат і збіднення графітових руд під час розробки родовищ відкритим способом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05.11.1984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22" w:name="_Toc159393815"/>
            <w:bookmarkStart w:id="123" w:name="_Toc228777588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Будівництво (Код КВЕД 45)</w:t>
            </w:r>
            <w:bookmarkEnd w:id="122"/>
            <w:bookmarkEnd w:id="123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24" w:name="_Toc159393816"/>
            <w:bookmarkStart w:id="125" w:name="_Toc228777589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Маркшейдерські, геодезичні роботи (код КВЕД 74)</w:t>
            </w:r>
            <w:bookmarkEnd w:id="124"/>
            <w:bookmarkEnd w:id="125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74.2-5.01-85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виконання маркшейдерських робіт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20.02.1985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74.2-5.02-00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виконання маркшейдерських робіт на вуглевидобувних підприємствах України КД 12.06.203-2000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561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Мінпаливенерго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74.2-5.03-85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виконання маркшейдерських замірів і контролю гірничих робіт на підприємствах чорної металургії 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Узгоджена 01.11.1985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74.2-5.04-86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маркшейдерських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топогеодезичних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робіт у нафтовій промисловості РД 39-0147139-101-87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28.11.1986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ГУГК при РМ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74.2-5.05-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геодезичних і маркшейдерських робіт під час будівництва транспортних тунелів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Мінтрансбуд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74.2-5.06-85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виконання маркшейдерських замірів і контролю гірничих робіт на підприємствах Міністерства чорної металургії 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Узгоджена 01.01.1985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</w:p>
        </w:tc>
      </w:tr>
    </w:tbl>
    <w:p w:rsidR="00F066B8" w:rsidRPr="00F066B8" w:rsidRDefault="00F066B8" w:rsidP="00F066B8">
      <w:pPr>
        <w:jc w:val="both"/>
        <w:rPr>
          <w:sz w:val="22"/>
          <w:szCs w:val="22"/>
          <w:lang w:val="uk-UA"/>
        </w:rPr>
      </w:pPr>
    </w:p>
    <w:p w:rsidR="00F066B8" w:rsidRPr="00F066B8" w:rsidRDefault="00F066B8" w:rsidP="00F066B8">
      <w:pPr>
        <w:jc w:val="both"/>
        <w:rPr>
          <w:sz w:val="22"/>
          <w:szCs w:val="22"/>
          <w:lang w:val="uk-UA"/>
        </w:rPr>
      </w:pPr>
    </w:p>
    <w:p w:rsidR="00F066B8" w:rsidRPr="00F066B8" w:rsidRDefault="00F066B8" w:rsidP="00F066B8">
      <w:pPr>
        <w:jc w:val="both"/>
        <w:rPr>
          <w:sz w:val="22"/>
          <w:szCs w:val="22"/>
          <w:lang w:val="uk-UA"/>
        </w:rPr>
      </w:pPr>
    </w:p>
    <w:p w:rsid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  <w:r w:rsidRPr="00F066B8">
        <w:rPr>
          <w:b/>
          <w:sz w:val="24"/>
          <w:szCs w:val="24"/>
          <w:lang w:val="uk-UA"/>
        </w:rPr>
        <w:t>ІНФОРМАЦІЙНЕ ПОВІДОМЛЕННЯ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станом на 10 липня 2017 року</w:t>
      </w:r>
    </w:p>
    <w:p w:rsidR="00F066B8" w:rsidRPr="00F066B8" w:rsidRDefault="00F066B8" w:rsidP="00F066B8">
      <w:pPr>
        <w:ind w:left="4956" w:firstLine="708"/>
        <w:rPr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Зміни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 xml:space="preserve">щодо включення нормативно-правових актів до Покажчика 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нормативно-правових актів з охорони праці</w:t>
      </w:r>
    </w:p>
    <w:p w:rsidR="00F066B8" w:rsidRPr="00F066B8" w:rsidRDefault="00F066B8" w:rsidP="00F066B8">
      <w:pPr>
        <w:rPr>
          <w:sz w:val="24"/>
          <w:szCs w:val="24"/>
          <w:lang w:val="uk-UA" w:eastAsia="ar-SA"/>
        </w:rPr>
      </w:pPr>
    </w:p>
    <w:tbl>
      <w:tblPr>
        <w:tblW w:w="10774" w:type="dxa"/>
        <w:tblInd w:w="-8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04"/>
        <w:gridCol w:w="2148"/>
        <w:gridCol w:w="4962"/>
        <w:gridCol w:w="1417"/>
        <w:gridCol w:w="1843"/>
      </w:tblGrid>
      <w:tr w:rsidR="00F066B8" w:rsidRPr="00F066B8" w:rsidTr="00BC7124">
        <w:trPr>
          <w:cantSplit/>
          <w:trHeight w:hRule="exact" w:val="286"/>
          <w:tblHeader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№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п/</w:t>
            </w:r>
            <w:proofErr w:type="spellStart"/>
            <w:r w:rsidRPr="00F066B8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Позначення</w:t>
            </w:r>
          </w:p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 xml:space="preserve">нормативного 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акта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Назва нормативного акта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Затвердження</w:t>
            </w:r>
          </w:p>
        </w:tc>
      </w:tr>
      <w:tr w:rsidR="00F066B8" w:rsidRPr="00F066B8" w:rsidTr="00BC7124">
        <w:trPr>
          <w:cantSplit/>
          <w:tblHeader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Дата/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документ/ 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Організація</w:t>
            </w:r>
          </w:p>
        </w:tc>
      </w:tr>
      <w:tr w:rsidR="00F066B8" w:rsidRPr="00F066B8" w:rsidTr="00BC7124">
        <w:trPr>
          <w:cantSplit/>
          <w:trHeight w:val="521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0.00-1.77-16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розробки родовищ рудних та нерудних корисних копалин підземним способом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23.12.2016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129/29997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60.1-3.31-17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безоплатної видачі спеціального одягу, спеціального взуття та інших засобів індивідуального захисту працівникам залізничного транспорту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Зареєстровано: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21.02.2017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238/30106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  <w:trHeight w:val="20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15.9-1.28-17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виробництва солоду, пива та безалкогольних напоїв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18.04.2017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635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17.05.2017       № 633/30501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</w:tbl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sz w:val="24"/>
          <w:szCs w:val="24"/>
          <w:lang w:val="uk-UA"/>
        </w:rPr>
        <w:t>НПАОП</w:t>
      </w:r>
      <w:r w:rsidRPr="00F066B8">
        <w:rPr>
          <w:b/>
          <w:lang w:val="uk-UA"/>
        </w:rPr>
        <w:t xml:space="preserve">, що підлягають виключенню з Покажчика 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 xml:space="preserve">нормативно-правових актів з охорони праці </w:t>
      </w: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tbl>
      <w:tblPr>
        <w:tblW w:w="10751" w:type="dxa"/>
        <w:tblInd w:w="-81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6"/>
        <w:gridCol w:w="6904"/>
        <w:gridCol w:w="3421"/>
      </w:tblGrid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rPr>
                <w:b/>
                <w:sz w:val="24"/>
                <w:szCs w:val="24"/>
                <w:lang w:val="uk-UA"/>
              </w:rPr>
            </w:pPr>
            <w:r w:rsidRPr="00F066B8">
              <w:rPr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F066B8"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6B8">
              <w:rPr>
                <w:b/>
                <w:sz w:val="24"/>
                <w:szCs w:val="24"/>
                <w:lang w:val="uk-UA"/>
              </w:rPr>
              <w:t>Підлягають виключенню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6B8">
              <w:rPr>
                <w:b/>
                <w:sz w:val="24"/>
                <w:szCs w:val="24"/>
                <w:lang w:val="uk-UA"/>
              </w:rPr>
              <w:t>Підстава для виключення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0.00-5.03-95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з безпечного ведення робіт для кранівників (машиністів) стрілових самохідних (автомобільних, гусеничних, залізничних, пневмоколісних) кранів, затверджена наказом Державного комітету України по нагляду за охороною праці від 25.09.1995 № 135, зареєстрованого в Міністерстві юстиції України 10.10.1995 за № 371/907 (зі змінами)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Міністерства соціальної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політики України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від 27.10.2016 № 1231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«Про визнання такими,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що втратили чинність, деяких нормативно-правових актів з охорони праці», зареєстрований в Міністерстві юстиції України 17.11.2016 за № 1494/29624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0.00-5.05-95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з безпечного ведення робіт для кранівників (машиністів) баштових кранів, затверджена наказом Державного комітету України по нагляду за охороною праці від 14.11.1995 № 175, зареєстрованого в Міністерстві юстиції України 27.11.1995 за № 425/961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0.00-5.10-96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для операторів (машиністів) парових та водогрійних котлів, затверджена наказом Державного комітету України по нагляду за охороною праці від 30.04.1996 № 74, зареєстрованого в Міністерстві юстиції України 05.06.1996 за № 267/1292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0.00-5.18-96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 xml:space="preserve">Типова інструкція з безпечного ведення робіт для кранівників (машиністів) кранів мостового типу (мостових, козлових, </w:t>
            </w:r>
            <w:proofErr w:type="spellStart"/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напівкозлових</w:t>
            </w:r>
            <w:proofErr w:type="spellEnd"/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), затверджена наказом Державного комітету України по нагляду за охороною праці від 20.03.1996 № 45, зареєстрованого в Міністерстві юстиції України 26.03.1996 за № 143/1168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0.00-5.19-96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з безпечного ведення робіт для кранівників (машиністів) портальних кранів, затверджена наказом Державного комітету України по нагляду за охороною праці від 29.01.1996 № 13, зареєстрованого в Міністерстві юстиції України 12.02.1996 за № 63/1088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tabs>
                <w:tab w:val="left" w:pos="988"/>
              </w:tabs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0.00-5.20-94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для інженерно-технічних працівників, які здійснюють нагляд за утриманням та безпечною експлуатацією вантажопідіймальних кранів, затверджена наказом Державного комітету України по нагляду за охороною праці від 20.10.1994 № 107, зареєстрованого в Міністерстві юстиції України 13.03.1995 за № 58/694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0.00-5.23-01 </w:t>
            </w:r>
            <w:r w:rsidRPr="00F066B8">
              <w:rPr>
                <w:sz w:val="20"/>
                <w:szCs w:val="20"/>
                <w:lang w:val="uk-UA"/>
              </w:rPr>
              <w:t>Інструкція з безпечного виконання зварювальних робіт в електромонтажному виробництві, затверджена наказом Міністерства праці та соціальної політики України від 05.06.2001 № 254, зареєстрованого в Міністерстві юстиції України 20.07.2001 за № 615/5806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>НПАОП 0.00-5.24-01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 xml:space="preserve"> Інструкція з охорони праці під час виконання робіт інструментами і пристроями, затверджена наказом Міністерства праці та соціальної політики України від 05.06.2001 № 254, зареєстрованого в Міністерстві юстиції України 20.07.2001 за № 616/5807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>НПАОП 0.00-5.25-01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 xml:space="preserve"> Інструкція з охорони праці під час виконання робіт пороховими інструментами, затверджена наказом Міністерства праці та соціальної політики України від 05.06.2001 № 254, зареєстрованого в Міністерстві юстиції України 20.07.2001 за № 617/5808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>НПАОП 0.00-5.26-01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 xml:space="preserve"> Інструкція з охорони праці під час виконання електромонтажних робіт на висоті, затверджена наказом Міністерства праці та соціальної політики України від 05.06.2001 № 254, зареєстрованого в Міністерстві юстиції України 20.07.2001 за № 618/5809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60.2-3.06-98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автомобільного транспорту, затверджені наказом Комітету по нагляду за охороною праці України від 20.10.1998 № 207, зареєстрованого в Міністерстві юстиції України 04.01.1999 за № 1/3294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0.00-5.06-94 </w:t>
            </w:r>
            <w:r w:rsidRPr="00F066B8">
              <w:rPr>
                <w:sz w:val="20"/>
                <w:szCs w:val="20"/>
                <w:lang w:val="uk-UA"/>
              </w:rPr>
              <w:t>Типова інструкція для осіб, відповідальних за безпечне проведення робіт з переміщення вантажів кранами, затверджена наказом Державного комітету України по нагляду за охороною праці від 20.10.1994           № 107, зареєстрованого в Міністерстві юстиції України 13.03.1995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за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№ 60/596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0.00-5.07-94 </w:t>
            </w:r>
            <w:r w:rsidRPr="00F066B8">
              <w:rPr>
                <w:sz w:val="20"/>
                <w:szCs w:val="20"/>
                <w:lang w:val="uk-UA"/>
              </w:rPr>
              <w:t>Типова інструкція для осіб, відповідальних за утримання вантажопідіймальних кранів в справному стані, затверджена наказом Державного комітету України по нагляду за охороною праці від 20.10.1994      № 107, зареєстрованого в Міністерстві юстиції України 13.03.1995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за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№ 59/595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4"/>
                <w:szCs w:val="24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0.00-5.04-95 </w:t>
            </w:r>
            <w:r w:rsidRPr="00F066B8">
              <w:rPr>
                <w:sz w:val="20"/>
                <w:szCs w:val="20"/>
                <w:lang w:val="uk-UA"/>
              </w:rPr>
              <w:t>Типова інструкція з безпечного ведення робіт для стропальників (зачіплювачів), які обслуговують вантажопідіймальні крани, затверджена наказом Державного комітету України по нагляду за охороною праці від 25.09.1995 № 135, зареєстрованого в Міністерстві юстиції України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10.10.1995 за № 372/908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4"/>
                <w:szCs w:val="24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ДНАОП 0.00-5.27</w:t>
            </w:r>
            <w:r w:rsidRPr="00F066B8">
              <w:rPr>
                <w:sz w:val="20"/>
                <w:szCs w:val="20"/>
                <w:lang w:val="uk-UA"/>
              </w:rPr>
              <w:t xml:space="preserve"> Інструкція з охорони праці під час виконання вантажно-розвантажувальних робіт в електромонтажному виробництві, затверджена наказом Міністерства праці та соціальної політики України від 05 червня 2001 року № 254, зареєстрованого в Міністерстві юстиції України 20.07.2001 за № 619/5810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4"/>
                <w:szCs w:val="24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45.2-7.01-97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Постанова Кабінету Міністрів України від 05.05.1997           № 409 «Про забезпечення надійності та безпечної експлуатації будівель, споруд та інженерних мереж»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постанова Кабінету Міністрів України від 23.11.2016 № 1059 «Про визнання такими, що втратили чинність, деяких постанов Кабінету Міністрів України»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0.00-6.06-02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Порядок контролю за додержанням ліцензійних умов провадження господарської діяльності з виробництва вибухових речовин і матеріалів (за переліком, який визначається Кабінетом Міністрів України), затверджений наказом Державного комітету України з питань регуляторної політики та підприємництва, Міністерства праці та соціальної політики України від 11.11.2002 № 118/573, зареєстрованого в Міністерстві юстиції України 26.11.2002 за № 921/7209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наказ Міністерства економічного розвитку і торгівлі України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Міністерства соціальної політики України від 16.08.2016 № 1352/884 зареєстрований у Міністерстві юстиції України 31.08.2016 за           № 1205/29335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«Про визнання такими, що втратили чинність, деяких наказів Державного комітету України з питань регуляторної політики та підприємництва, Міністерства праці та соціальної політики України»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0.00-1.34-71 </w:t>
            </w:r>
            <w:r w:rsidRPr="00F066B8">
              <w:rPr>
                <w:sz w:val="20"/>
                <w:szCs w:val="20"/>
                <w:lang w:val="uk-UA"/>
              </w:rPr>
              <w:t xml:space="preserve">Єдині правила безпеки при розробці рудних, нерудних і розсипних родовищ підземним способом, затверджені наказом </w:t>
            </w: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Держгіртехнаглядом</w:t>
            </w:r>
            <w:proofErr w:type="spellEnd"/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СРСР від 31.08.1971 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Міністерства соціальної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політики України від 23.12.2016      № 1592 «Про затвердження Правил безпеки під час розробки родовищ рудних та нерудних корисних копалин підземним способом», зареєстрований у Міністерстві юстиції України 30.01.2017 за                  № 129/29997</w:t>
            </w:r>
          </w:p>
        </w:tc>
      </w:tr>
      <w:tr w:rsidR="00F066B8" w:rsidRPr="00F066B8" w:rsidTr="00BC7124">
        <w:trPr>
          <w:cantSplit/>
          <w:trHeight w:val="2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60.1-3.01-04</w:t>
            </w:r>
            <w:r w:rsidRPr="00F066B8">
              <w:rPr>
                <w:sz w:val="20"/>
                <w:szCs w:val="20"/>
                <w:lang w:val="uk-UA"/>
              </w:rPr>
              <w:t xml:space="preserve"> Норми безплатної видачі спеціального одягу, спеціального взуття та інших засобів індивідуального захисту працівникам залізничного транспорту України, затверджені наказом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 від 21.01.2004 № 12, зареєстрованого в Міністерстві юстиції України 06.02.2004 за № 169/8768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b/>
                <w:sz w:val="20"/>
                <w:szCs w:val="20"/>
                <w:lang w:val="uk-UA"/>
              </w:rPr>
              <w:t>Мінсоцполітики</w:t>
            </w:r>
            <w:proofErr w:type="spellEnd"/>
            <w:r w:rsidRPr="00F066B8">
              <w:rPr>
                <w:b/>
                <w:sz w:val="20"/>
                <w:szCs w:val="20"/>
                <w:lang w:val="uk-UA"/>
              </w:rPr>
              <w:t xml:space="preserve"> від 30.01.2017 № 141 «Про затвердження Норм безплатної видачі спеціального одягу, спеціального взуття та інших засобів індивідуального захисту працівникам залізничного транспорту», зареєстрований в Мінюсті 21.02.2017 за № 238/30106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28.51-1.18-55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виробничої санітарії при термічній обробці алюмінію та його сплавів у селітрових ваннах, затверджені Президією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авіаоборонної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промисловості СРСР 30.12.1955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Міністерства соціальної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політики України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від 10.04.2017 № 592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«Про визнання такими,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що не застосовуються на території України,  деяких нормативно-правових актів СРСР, зареєстрований в Міністерстві юстиції України 03.05.2017 за                  № 561/30429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92.72-1.04-59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парках і садах культури і відпочинку, затверджені Мінкультури СРСР 17.02.1959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93.0-1.01-59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для пралень установ і підприємств охорони здоров’я,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Мінохорони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здоров’я СРСР 10.04.1959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35.3-1.17-59 </w:t>
            </w:r>
            <w:r w:rsidRPr="00F066B8">
              <w:rPr>
                <w:sz w:val="20"/>
                <w:szCs w:val="20"/>
                <w:lang w:val="uk-UA"/>
              </w:rPr>
              <w:t xml:space="preserve">Тимчасові правила з техніки безпеки та промислової санітарії при роботі з агресивною рідиною ЖРД,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20.07.1959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35.3-1.25-59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промислової санітарії при випробуванні повітряно-реактивних двигунів на випробувальних станціях,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30.07.1959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35.3-1.14-60 </w:t>
            </w:r>
            <w:r w:rsidRPr="00F066B8">
              <w:rPr>
                <w:sz w:val="20"/>
                <w:szCs w:val="20"/>
                <w:lang w:val="uk-UA"/>
              </w:rPr>
              <w:t xml:space="preserve">Тимчасові правила з техніки безпеки при роботі з гептилом,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15.12.1960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27.5-1.44-61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литті та обробці свинцево-цинкових штампів,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у1961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27.5-1.43-61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роботі в ливарних цехах і цехах переплаву алюмінієвих сплавів,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у1961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27.5-1.45-61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роботі в ливарних цехах стального, чавунного та бронзового лиття,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 1961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28.0-1.25-61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проведенні котельних робіт і виготовленні металоконструкцій, затверджені ЦК профспілки робітників машинобудування 29.08.1961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33.4-1.12-62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при механічній обробці оптичних деталей,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12.06.1962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28.0-1.23-63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обробці та застосуванні алюмінієво-магнієвих і титанових сплавів, затверджені ЦК профспілки робітників машинобудування 15.01.1963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63.21-1.20-63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ремонті паровозів у депо ЦТ-2337, затверджені Міністерство шляхів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17.10.1963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31.4-1.32-66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лужних акумуляторів,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Мінважмаш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у 1966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01.41-1.02-67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транспортуванні, збереженні нафтопродуктів та заправленні машин у сільському господарстві, затверджені ЦК профспілки працівників сільського господарства 10.05.1967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28.51-1.11-67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термічній обробці металів,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Мінпромзв’язку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26.05.1967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35.3-1.28-67 </w:t>
            </w:r>
            <w:r w:rsidRPr="00F066B8">
              <w:rPr>
                <w:sz w:val="20"/>
                <w:szCs w:val="20"/>
                <w:lang w:val="uk-UA"/>
              </w:rPr>
              <w:t xml:space="preserve">Тимчасові правила будови і безпечної експлуатації повітропроводів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азотопроводів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високого тиску (100-1000 кг/см2), ПТВД-67/100-1000,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08.07.1967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65.1-1.01-67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касирів в установах Держбанку СРСР, затверджені ЦК профспілки працівників державних установ 24.11.1967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01.41-1.09-68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зберігання вогненебезпечних хімічних речовин захисту рослин на складах і базах системи сільгосптехніки, затверджені ВО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„Сільгосптехніка”у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35.1-1.06-68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організації і проведенні гідравлічних і пневматичних випробувань системи ВВД-400, затверджені ЦК профспілки робітників суднобудування у 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35.1-1.12-68 </w:t>
            </w: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берегових компресорних установок і повітропроводів ВВД-400, затверджені ЦК профспілки робітників суднобудування у 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35.1-1.14-68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виконанні облицювальних робіт у суднобудуванні, затверджені ЦК профспілки робітників суднобудування у 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35.3-1.29-68 </w:t>
            </w:r>
            <w:r w:rsidRPr="00F066B8">
              <w:rPr>
                <w:sz w:val="20"/>
                <w:szCs w:val="20"/>
                <w:lang w:val="uk-UA"/>
              </w:rPr>
              <w:t xml:space="preserve">Тимчасові правила будови і безпечної експлуатації трубопроводів для компонентів рідкого палива ПТК-68/1-4000,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18.09.1968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26.23-1.33-69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промсанітарії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на підприємствах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електрокерамічного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виробництва,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Мінважмаш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1969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27.1-1.46-69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в мартенівському і електросталеплавильному виробництві,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 1969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28.5-1.06-69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промисслової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санітарії при електроерозійній обробці металів та їх сплавів,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20.08.1969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НПАОН 00.0-4.01-70 </w:t>
            </w:r>
            <w:r w:rsidRPr="00F066B8">
              <w:rPr>
                <w:sz w:val="20"/>
                <w:szCs w:val="20"/>
                <w:lang w:val="uk-UA"/>
              </w:rPr>
              <w:t xml:space="preserve">Положення про порядок ведення державного обліку дільниць надр, наданих у користування, не пов’язане з добуванням корисних копалин,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28.07.1970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73.1-1.10-71 </w:t>
            </w:r>
            <w:r w:rsidRPr="00F066B8">
              <w:rPr>
                <w:sz w:val="20"/>
                <w:szCs w:val="20"/>
                <w:lang w:val="uk-UA"/>
              </w:rPr>
              <w:t>Правила безпечної експлуатації лабораторних автоклавів в установах АН СРСР, затверджені Президія Академії Наук СРСР 14.01.1971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28.5-1.22-71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промислової санітарії при клепально-складальних роботах,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17.03.1971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32.1-1.01-72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промислової санітарії в електронній промисловості,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Мінелектронпром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ЦК галузевої профспілки 19.04.1972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63.12-1.07-72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безпечного складування, зберігання, перевезення, підготовки і внесення 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грунт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аміачної селітри,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Мінсільгосп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12.05.1972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28.5-1.11-73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газоелектричному різанні, затверджені ЦК профспілки робітників суднобудування 1973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28.51-1.10-73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плазмовому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різанн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, затверджені і ЦК профспілки робітників суднобудування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32.1-5.03-73 </w:t>
            </w:r>
            <w:r w:rsidRPr="00F066B8">
              <w:rPr>
                <w:sz w:val="20"/>
                <w:szCs w:val="20"/>
                <w:lang w:val="uk-UA"/>
              </w:rPr>
              <w:t xml:space="preserve">Інструкція з техніки безпеки та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промсанітарії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при виготовленні виробів електронної техніки, що містять кераміку, із окису берилію,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Мінелектронпром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Президія ЦК галузевої профспілки 21.05.1973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26.8-7.05-73 </w:t>
            </w:r>
            <w:r w:rsidRPr="00F066B8">
              <w:rPr>
                <w:sz w:val="20"/>
                <w:szCs w:val="20"/>
                <w:lang w:val="uk-UA"/>
              </w:rPr>
              <w:t xml:space="preserve">Єдині вимоги з техніки безпеки у виробництві алмазного інструменту і порошків,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Мінверстатопром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25.06.1973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27.35-1.12-73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залізного порошку методом відновлення (твердим чи комбінованим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відновлювачем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), затверджені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29.11.1973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35.1-1.13-74 </w:t>
            </w:r>
            <w:r w:rsidRPr="00F066B8">
              <w:rPr>
                <w:sz w:val="20"/>
                <w:szCs w:val="20"/>
                <w:lang w:val="uk-UA"/>
              </w:rPr>
              <w:t>Правила установлення посудин, які працюють під тиском, в приміщеннях виробничих цехів підприємств галузі, затверджені ЦК профспілки робітників суднобудування у 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62.0-1.03-74</w:t>
            </w:r>
            <w:r w:rsidRPr="00F066B8">
              <w:rPr>
                <w:sz w:val="20"/>
                <w:szCs w:val="20"/>
                <w:lang w:val="uk-UA"/>
              </w:rPr>
              <w:t xml:space="preserve"> Правила перевезення небезпечних вантажів повітряним транспортом , затверджені Міністерством цивільної авіації СРСР 21.01.1974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65.1-1.03-74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та техніки безпеки в державних трудових ощадних касах, затверджені Правлінням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Держтрудощадкас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07.08.1974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27.4-1.05-74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цирконію, гафнію та їх сполук,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27.08.1974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65.1-1.02-74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та техніки безпеки працівників інкасації в установах Державного банку СРСР, затверджені Держбанк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65.1-1.02-74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та техніки безпеки працівників інкасації в установах Державного банку СРСР, затверджені Держбанк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35.3-1.48-75 </w:t>
            </w:r>
            <w:r w:rsidRPr="00F066B8">
              <w:rPr>
                <w:sz w:val="20"/>
                <w:szCs w:val="20"/>
                <w:lang w:val="uk-UA"/>
              </w:rPr>
              <w:t xml:space="preserve">Тимчасові правила техніки безпеки і виробничої санітарії в цехах кінцевого складання літальних апаратів, затверджені ЦК профспілки працівників авіаційної і оборонної промисловості 12.12.1974 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35.3-1.24-75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виробничої санітарії при доводці і усуненні дефектів літаків і вертольотів на льотно-випробувальних станціях (аеродромах) 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29.09.1975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28.5-1.19-76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електронно-променевому зварюванні,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25.08.1976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27.4-1.09-77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сурми та її сполук,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27.09.1977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32.1-1.02-77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промислової санітарії в електронній промисловості (доповнення). Розділ 3. Виробництво конденсаторі, затверджені в Президія ЦК профспілки працівників радіоелектронної промисловості 23.11.1977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52.21-1.02-77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на плодоовочевих підприємствах системи Міністерства торгівлі СРСР,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Мінторгівлі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30.12.1977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33.1-1.04-78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та промислової санітарії у виробництві медичних виробів із скла та фарфору,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Мінмедбіопром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1978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28.51-1.47-78 </w:t>
            </w:r>
            <w:r w:rsidRPr="00F066B8">
              <w:rPr>
                <w:sz w:val="20"/>
                <w:szCs w:val="20"/>
                <w:lang w:val="uk-UA"/>
              </w:rPr>
              <w:t xml:space="preserve">Тимчасові правила безпеки при плазмовому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напиленні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, затверджені ЦК профспілки робітників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авіаоборонпрому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10.05.1978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29.32-7.04-78 </w:t>
            </w:r>
            <w:r w:rsidRPr="00F066B8">
              <w:rPr>
                <w:sz w:val="20"/>
                <w:szCs w:val="20"/>
                <w:lang w:val="uk-UA"/>
              </w:rPr>
              <w:t>ОСТ 5636-78 Машини лісогосподарські. Загальні вимоги безпеки, затверджені Держлісгосп СРСР 13.10.1978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63.21-1.08-79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та промислової санітарії при підготовці цистерн і вагонів для нафтобітуму до наливу та ремонту,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Міннафтохімпром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10.10.1979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63.12-1.05-79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експлуатації внутрішньозаводського транспорту,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Мінелектронпром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ЦК галузевої профспілки 24.12.1979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19.08.1981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27.1-5.07-80 </w:t>
            </w:r>
            <w:r w:rsidRPr="00F066B8">
              <w:rPr>
                <w:sz w:val="20"/>
                <w:szCs w:val="20"/>
                <w:lang w:val="uk-UA"/>
              </w:rPr>
              <w:t xml:space="preserve">Інструкція щодо будови та безпечної експлуатації установок випарного охолодження металургійних печей,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Мінчормет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35.1-5.04-80 </w:t>
            </w:r>
            <w:r w:rsidRPr="00F066B8">
              <w:rPr>
                <w:sz w:val="20"/>
                <w:szCs w:val="20"/>
                <w:lang w:val="uk-UA"/>
              </w:rPr>
              <w:t xml:space="preserve">Забезпечення безпеки при фарбуванні апаратурою безповітряного розпилення суднових конструкцій, складних насичених поверхонь всередині суднових приміщень, а також у замкнутих об’ємах і важкодоступних місцях. Інструкція,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Мінсудпром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у 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32.1-5.16-80 </w:t>
            </w:r>
            <w:r w:rsidRPr="00F066B8">
              <w:rPr>
                <w:sz w:val="20"/>
                <w:szCs w:val="20"/>
                <w:lang w:val="uk-UA"/>
              </w:rPr>
              <w:t xml:space="preserve">Інструкція при роботі із сильнодіючими отруйними речовинами на підприємствах і в організаціях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Мінрадіопрому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Мінрадіопром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14.01.1980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45.25-5.01-80 </w:t>
            </w:r>
            <w:r w:rsidRPr="00F066B8">
              <w:rPr>
                <w:sz w:val="20"/>
                <w:szCs w:val="20"/>
                <w:lang w:val="uk-UA"/>
              </w:rPr>
              <w:t xml:space="preserve">ВБН 410-80 Інструкція щодо використання порохових інструментів при виконанні монтажних та спеціальних будівельних робіт,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Мінмонтажспецбуд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01.07.1980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35.3-3.16-80 </w:t>
            </w: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підприємств та організацій авіаційної та оборонної промисловості, затверджені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Постановою №180/П-7 24.06.80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27.4-1.10-80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ртуті,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25.11.1980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63.21-3.02-82 </w:t>
            </w:r>
            <w:r w:rsidRPr="00F066B8">
              <w:rPr>
                <w:sz w:val="20"/>
                <w:szCs w:val="20"/>
                <w:lang w:val="uk-UA"/>
              </w:rPr>
              <w:t xml:space="preserve">Норми безпеки на проектування та експлуатацію канатних провідників багатоканатних підйомних установок,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22.02.1982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35.11-1.09-82 </w:t>
            </w:r>
            <w:r w:rsidRPr="00F066B8">
              <w:rPr>
                <w:sz w:val="20"/>
                <w:szCs w:val="20"/>
                <w:lang w:val="uk-UA"/>
              </w:rPr>
              <w:t>Тимчасові правила з техніки безпеки, пожежної охорони та промислової санітарії при виконанні фарбувальних робіт у фарбувальних цехах (дільницях) машинобудівних заводів і на суднах флоту рибної промисловості, затверджені Мінрибгосп СРСР 01.08.1982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60.21-1.37-82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експлуатації та ремонті інженерно-технічного устаткування на метрополітенах ЦМ</w:t>
            </w:r>
            <w:r w:rsidRPr="00F066B8">
              <w:rPr>
                <w:sz w:val="20"/>
                <w:szCs w:val="20"/>
                <w:lang w:val="uk-UA"/>
              </w:rPr>
              <w:noBreakHyphen/>
              <w:t>4098, затверджені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 01.09.1982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60.21-1.32-82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в господарстві руху метрополітенів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ЦМетро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/4107, затверджені Міністерство шляхів СРСР 22.12.1982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28.51-1.07-83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електроерозійній обробці металів,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Мінсудпром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МВС СРСР у 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35.3-1.13-83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роботі з рідиною НГЖ-4,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31.03.1983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63.21-1.23-83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для робітників відбудованих поїздів залізниць Союзу РСР ЦРБ-4128, затверджені Міністерством шляхів СРСР 26.05.1983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28.0-1.02-83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виробничої санітарії при холодній обробці металів,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Мінхіммаш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05.07.1983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28.51-1.08-83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виробничої санітарії при термічній обробці металів 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Мінхіммаш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12.09.1983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28.0-1.10-84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та виробничої санітарії при проведенні котельних робіт і виготовленні металоконструкцій,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Мінхіммаш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30.10.1983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26.7-7.06-84 </w:t>
            </w:r>
            <w:r w:rsidRPr="00F066B8">
              <w:rPr>
                <w:sz w:val="20"/>
                <w:szCs w:val="20"/>
                <w:lang w:val="uk-UA"/>
              </w:rPr>
              <w:t xml:space="preserve">Дроблення гірничої маси на щебінь. Вимоги безпеки РТМ 204 УРСР 090-84,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Мінжитлокомунгосп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 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74.82-7.85-84 </w:t>
            </w:r>
            <w:r w:rsidRPr="00F066B8">
              <w:rPr>
                <w:sz w:val="20"/>
                <w:szCs w:val="20"/>
                <w:lang w:val="uk-UA"/>
              </w:rPr>
              <w:t xml:space="preserve">ОСТ 25 1169-84 Виробництво тари і роботи пакувальні. Вимоги безпеки,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Мінприлад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63.12-1.06-84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складів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тарноштучних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вантажів, обладнаних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кранамиштабелерами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 елеваторними стелажами,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Мінелектронпром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ЦК галузевої профспілки 18.01.1984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63.23-1.01-84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експлуатації об’єктів радіотехнічного забезпечення польотів та електрозв’язку цивільної авіації, затверджені Міністерство цивільної авіації СРСР 01.03.1984</w:t>
            </w:r>
          </w:p>
        </w:tc>
        <w:tc>
          <w:tcPr>
            <w:tcW w:w="3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63.21-5.04-84 </w:t>
            </w:r>
            <w:r w:rsidRPr="00F066B8">
              <w:rPr>
                <w:sz w:val="20"/>
                <w:szCs w:val="20"/>
                <w:lang w:val="uk-UA"/>
              </w:rPr>
              <w:t>Інструкція по наливу, зливу та експлуатації залізничних цистерн для транспортування фосфору жовтого, затверджені Міндобрив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20.06.1984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60.21-1.36-84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робіт у колійному господарстві метрополітенів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Цметро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/4239, затверджені Міністерством шляхів СРСР 08.08.1984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60.21-1.35-84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утриманні та ремонті штучних споруд метрополітенів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Цметро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/4238, затверджені Міністерством шляхів СРСР 28.08.1984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28.51-1.05-84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електрохімічній обробці металів і сплавів,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Міноборонпром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11.09.1984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28.51-1.06-84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електроерозійній обробці металів і сплавів,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Міноборонпром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11.09.1984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98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15.1-1.03-84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працівників підприємств м’ясної промисловості від зараження бруцельозом,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Мінм’ясомолпром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02.10.1984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28.5-1.01-84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виробничої санітарії при нанесенні металопокриття,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Мінхіммаш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15.10.1984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25.2-7.27- 85 </w:t>
            </w:r>
            <w:r w:rsidRPr="00F066B8">
              <w:rPr>
                <w:sz w:val="20"/>
                <w:szCs w:val="20"/>
                <w:lang w:val="uk-UA"/>
              </w:rPr>
              <w:t xml:space="preserve">ОСТ 15 337-85 Процеси виробництва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навплавів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із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пінополіетилена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. Вимоги безпеки, затверджені Мінрибгосп СРСР у 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35.11-7.25- 85 </w:t>
            </w:r>
            <w:r w:rsidRPr="00F066B8">
              <w:rPr>
                <w:sz w:val="20"/>
                <w:szCs w:val="20"/>
                <w:lang w:val="uk-UA"/>
              </w:rPr>
              <w:t>ОСТ 15 332-85 Роботи щодо обробки корпусу під час ремонту суден. Вимоги безпеки, затверджені Мінрибгосп СРСР у 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63.12-7.17-85 </w:t>
            </w:r>
            <w:r w:rsidRPr="00F066B8">
              <w:rPr>
                <w:sz w:val="20"/>
                <w:szCs w:val="20"/>
                <w:lang w:val="uk-UA"/>
              </w:rPr>
              <w:t xml:space="preserve">ОСТ 18-443-85 Виробничі процеси закупорювання виробів та ящиків тари з пластичних мас. Вимоги безпеки,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у 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01.1-1.18-85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та виробничої санітарії для насіннєвих заводів,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Мінхарчопром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09.02.1985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45.2-5.20-85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Iнструкція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з техніки безпеки при розміщенні, установленні та експлуатації мобільних (інвентарних) споруджень контейнерного типу в підрозділах Міненерго СРСР, затверджені Міненерго СРСР 05.09.1985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60.21-1.39-85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капітальних ремонтах (КР-1 і КР-2) моторвагонного рухомого складу метрополітенів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Цметро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/4328, затверджені Міністерством шляхів СРСР 02.10.1985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27.4-1.03-85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твердих сплавів і тугоплавких металів,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24.12.1985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15.1-1.04-86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працівників підприємств м’ясної промисловості від зараження туберкульозом, затверджені 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Мінм’ясомолпром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25.02.1985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28.51-1.17-86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роботі на електротермічних установках середньої та високої частоти,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Міноборонром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11.03.1986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37.0-5.17-86 </w:t>
            </w:r>
            <w:r w:rsidRPr="00F066B8">
              <w:rPr>
                <w:sz w:val="20"/>
                <w:szCs w:val="20"/>
                <w:lang w:val="uk-UA"/>
              </w:rPr>
              <w:t xml:space="preserve">Інструкція щодо безпечної організації робіт при утилізації побутової радіоелектронної апаратури,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Мінрадіопром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03.04.86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28.52-1.04-86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виробничої санітарії при електрозварювальних роботах,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Мінхіммаш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22.05.1986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27.5-1.05-86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виробничої санітарії в ливарному виробництві підприємств хімічного машинобудування,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Мінхіммаш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06.06.1986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74.81-1.08-86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для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фотопідприємств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системи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Мінпобуту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Мінпобут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10.10.1986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0.00-7.07-87 </w:t>
            </w:r>
            <w:r w:rsidRPr="00F066B8">
              <w:rPr>
                <w:sz w:val="20"/>
                <w:szCs w:val="20"/>
                <w:lang w:val="uk-UA"/>
              </w:rPr>
              <w:t>Вимоги безпеки при роботі на висоті, затверджені Міністерством цивільної авіації СРСР 29.05.1987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28.51-1.03-87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термічній обробці металів,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Мінавтопром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25.12.1987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60.22-1.04-87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вантажних підвісних канатних доріг (ВПКД) 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22.12.1987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63.21-5.03-88 </w:t>
            </w:r>
            <w:r w:rsidRPr="00F066B8">
              <w:rPr>
                <w:sz w:val="20"/>
                <w:szCs w:val="20"/>
                <w:lang w:val="uk-UA"/>
              </w:rPr>
              <w:t xml:space="preserve">Інструкція з експлуатації залізничних цистерн, які призначені для перевезення сірчаної кислоти та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олсуму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>, затверджені Міндобрив СРСР 02.07.1988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63.21-1.26-88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для фарбувальних цехів і дільниць підприємств залізничного транспорту ЦТБР-4665, затверджені Міністерство шляхів сполучення СРСР 28.11.1988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НПАОПА 61.1-1.17-89 </w:t>
            </w:r>
            <w:r w:rsidRPr="00F066B8">
              <w:rPr>
                <w:sz w:val="20"/>
                <w:szCs w:val="20"/>
                <w:lang w:val="uk-UA"/>
              </w:rPr>
              <w:t xml:space="preserve">Єдині правила безпеки перевезення вантажів і пасажирів на морських суднах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Міннафтопрому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20.03.1989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63.23-7.14-89 </w:t>
            </w:r>
            <w:r w:rsidRPr="00F066B8">
              <w:rPr>
                <w:sz w:val="20"/>
                <w:szCs w:val="20"/>
                <w:lang w:val="uk-UA"/>
              </w:rPr>
              <w:t>Вимоги безпеки при роботі з електротехнічним папером типу ЕХБ у підрозділах польотної інформації цивільної авіації, затверджені Міністерством цивільної авіації СРСР 25.04.1989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60.21-1.38-89 </w:t>
            </w:r>
            <w:r w:rsidRPr="00F066B8">
              <w:rPr>
                <w:sz w:val="20"/>
                <w:szCs w:val="20"/>
                <w:lang w:val="uk-UA"/>
              </w:rPr>
              <w:t>Правила охорони праці при обслуговуванні, експлуатації та ремонті пристроїв автоматики, сигналізації та зв’язку метрополітенів ЦМ-3987, затверджені Міністерством шляхів СРСР 11.05.1989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121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63.21-1.15-89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господарстві сигналізації, зв’язку та обчислювальної техніки залізничного транспорту ЦЩ-4695, затверджені Міністерством шляхів СРСР 26.06.89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63.21-3.01-89 </w:t>
            </w:r>
            <w:r w:rsidRPr="00F066B8">
              <w:rPr>
                <w:sz w:val="20"/>
                <w:szCs w:val="20"/>
                <w:lang w:val="uk-UA"/>
              </w:rPr>
              <w:t xml:space="preserve">Норми безпеки на проектування та експлуатацію канатних провідників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одноканатних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підйомних установок,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15.09.1989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27.4-1.02-89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нікелю, міді та кобальту,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Мінкольормет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26.09.1989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28.0-1.29-89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при проведенні котельних робіт і виготовленні металоконструкцій,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Мінважмаш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14.12.1989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28.52-1.30-89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у зварювальному виробництві,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Мінважмаш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14.12.1989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27.5-1.33-89 </w:t>
            </w: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литті сталей і жаротривких сплавів за моделями, що виплавляються,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16.12.1989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28.0-1.01-90 </w:t>
            </w:r>
            <w:r w:rsidRPr="00F066B8">
              <w:rPr>
                <w:sz w:val="20"/>
                <w:szCs w:val="20"/>
                <w:lang w:val="uk-UA"/>
              </w:rPr>
              <w:t xml:space="preserve">Галузеві правила з техніки безпеки і виробничої санітарії при холодній обробці металів на металорізальних верстатах,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Мінсільгоспмаш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у 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28.5-1.35-69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під час виробництва металопокриттів,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Мінважмаш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у 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63.12-1.36-69 </w:t>
            </w: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під час складування матеріалів,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Мінважмаш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у 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63.22-1.02-90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виконанні очисних, фарбувальних, ізолювальних робіт на підприємствах і суднах річкового флоту,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Головрічфлот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УРСР у 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35.3-1.32-90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випробуванні виробів космічної техніки у термобарокамерах,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05.02.1990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63.21-1.40-90 </w:t>
            </w:r>
            <w:r w:rsidRPr="00F066B8">
              <w:rPr>
                <w:sz w:val="20"/>
                <w:szCs w:val="20"/>
                <w:lang w:val="uk-UA"/>
              </w:rPr>
              <w:t>Правила охорони праці при ремонті рухомого складу та виробництві запасних частин, затверджені Міністерством шляхів СРСР 05.03.1990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0.00-4.35-90 </w:t>
            </w:r>
            <w:r w:rsidRPr="00F066B8">
              <w:rPr>
                <w:sz w:val="20"/>
                <w:szCs w:val="20"/>
                <w:lang w:val="uk-UA"/>
              </w:rPr>
              <w:t xml:space="preserve">Положення про порядок установлення строків подальшої експлуатації технологічного устаткування вибухонебезпечних виробництв,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Міннафтопром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06.08.1990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28.51-1.37-90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детонаційному напилюванні покриттів,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10.10.1990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63.21-1.11-90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виконанні робіт щодо реконструкції та капітального ремонту інженерних споруд, затверджені Міністерством шляхів СРСР 04.12.1990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28.4-1.39-91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заготовочно-штампувальних роботах,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09.01.1991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28.51-1.38-91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вакуумному іонно-плазмовому нанесенні покриттів,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23.01.1991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35.3-1.36-91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герметизації виробів космічної техніки,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Мінавіапром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04.02.1991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63.22-1.06-91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на промислових підприємствах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Мінморфлоту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СРСР, затверджені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Мінморфлот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СРСР 12.07.1990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60.21-1.34-91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експлуатації, технічному обслуговуванні та поточному ремонті рухомого складу метрополітенів, затверджені Міністерством шляхів СРСР04.03.1991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63.21-1.05-91 </w:t>
            </w:r>
            <w:r w:rsidRPr="00F066B8">
              <w:rPr>
                <w:sz w:val="20"/>
                <w:szCs w:val="20"/>
                <w:lang w:val="uk-UA"/>
              </w:rPr>
              <w:t>Правила охорони праці робітників воєнізованої охорони Міністерства шляхів сполучень, затверджені Міністерством шляхів СРСР 16.04.1991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35.3-7.05-91 </w:t>
            </w:r>
            <w:r w:rsidRPr="00F066B8">
              <w:rPr>
                <w:sz w:val="20"/>
                <w:szCs w:val="20"/>
                <w:lang w:val="uk-UA"/>
              </w:rPr>
              <w:t xml:space="preserve">Вимоги безпеки при роботі з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лакофарбувальними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матеріалами, затверджені Міністерством цивільної авіації СРСР 13.12.1991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60.1-1.04-06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на складах палива залізниць, затверджені наказом МНС України від 19.06.2006 № 377, зареєстрованого в Міністерстві юстиції України 05.07.2006 за № 786/12660</w:t>
            </w:r>
          </w:p>
        </w:tc>
        <w:tc>
          <w:tcPr>
            <w:tcW w:w="3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Розпорядження Кабінету Міністрів України від 10.03.2017 № 166-р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0.00-1.26-96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парових котлів з тиском пари не більше 0,07 МПА (0,7кгс/см2), водогрійних котлів і водопідігрівачів з температурою нагріву води не вище 115о С, затверджені наказом </w:t>
            </w: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України</w:t>
            </w:r>
            <w:r w:rsidRPr="00F066B8">
              <w:rPr>
                <w:sz w:val="20"/>
                <w:szCs w:val="20"/>
                <w:lang w:val="uk-UA"/>
              </w:rPr>
              <w:t xml:space="preserve"> від 23.07.1996 № , зареєстрованого в Міністерстві юстиції України 05.11.1996 за № 655/1680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145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0.00-1.36-03 </w:t>
            </w: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підйомників, затверджені наказом</w:t>
            </w: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pacing w:val="-10"/>
                <w:sz w:val="20"/>
                <w:szCs w:val="20"/>
                <w:lang w:val="uk-UA"/>
              </w:rPr>
              <w:t>Держнаглядохорон</w:t>
            </w:r>
            <w:proofErr w:type="spellEnd"/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праці України від </w:t>
            </w:r>
            <w:r w:rsidRPr="00F066B8">
              <w:rPr>
                <w:sz w:val="20"/>
                <w:szCs w:val="20"/>
                <w:lang w:val="uk-UA"/>
              </w:rPr>
              <w:t>08.12.2003№ 232, зареєстрованого в Міністерстві юстиції України</w:t>
            </w: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30.12.2003 за №1262/8583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146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0.00-6.07-04 </w:t>
            </w:r>
            <w:r w:rsidRPr="00F066B8">
              <w:rPr>
                <w:sz w:val="20"/>
                <w:szCs w:val="20"/>
                <w:lang w:val="uk-UA"/>
              </w:rPr>
              <w:t xml:space="preserve">Порядок ведення обліку даних про технічний стан машин, механізмів,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устатковання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підвищеної небезпеки, затверджені наказом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Держнаглядохоронпраці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України від 06.12.2004 № 270, зареєстрованого в Міністерстві юстиції України 20.12.2004 за №1604/10203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27.4-1.08-07 </w:t>
            </w:r>
            <w:r w:rsidRPr="00F066B8">
              <w:rPr>
                <w:sz w:val="20"/>
                <w:szCs w:val="20"/>
                <w:lang w:val="uk-UA"/>
              </w:rPr>
              <w:t xml:space="preserve">Правил безпеки для виробництв з виготовлення та використання алюмінієвої пудри,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газо-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водорозпилених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порошків алюмінію та його сплавів, затверджені 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 xml:space="preserve">наказом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від 12.03.2007 № 41, зареєстрованого в Міністерстві юстиції України 15.05.2007 за № 504/13771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0.00-1.01-07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вантажопідіймальних кранів, затверджені наказом </w:t>
            </w:r>
            <w:proofErr w:type="spellStart"/>
            <w:r w:rsidRPr="00F066B8">
              <w:rPr>
                <w:sz w:val="20"/>
                <w:szCs w:val="20"/>
                <w:lang w:val="uk-UA"/>
              </w:rPr>
              <w:t>Держгірпромнагляду</w:t>
            </w:r>
            <w:proofErr w:type="spellEnd"/>
            <w:r w:rsidRPr="00F066B8">
              <w:rPr>
                <w:sz w:val="20"/>
                <w:szCs w:val="20"/>
                <w:lang w:val="uk-UA"/>
              </w:rPr>
              <w:t xml:space="preserve"> від 18.06.2007 № 132, зареєстрованого в Міністерстві юстиції України 09.07.2007 за № 784/14051 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0.00-1.22-08 </w:t>
            </w: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навантажувачів, затверджені наказом</w:t>
            </w:r>
            <w:r w:rsidRPr="00F066B8">
              <w:rPr>
                <w:spacing w:val="-1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6B8">
              <w:rPr>
                <w:spacing w:val="-12"/>
                <w:sz w:val="20"/>
                <w:szCs w:val="20"/>
                <w:lang w:val="uk-UA"/>
              </w:rPr>
              <w:t>Держгірпромнагляду</w:t>
            </w:r>
            <w:proofErr w:type="spellEnd"/>
            <w:r w:rsidRPr="00F066B8">
              <w:rPr>
                <w:spacing w:val="-12"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31.12.2008 № 308, зареєстрованого в Міністерстві юстиції України 03.02.2009 за № 103/16119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72.0-1.01-75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праці, техніки безпеки і виробничої санітарії для обчислювальних центрів, машинолічильних станцій, районних (міських) інформаційно-обчислювальних станцій (центрів) ЦСУ СРСР, затверджені ЦК профспілки працівників держустанов 30.06.1975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 Комітету по нагляду за охороною праці України</w:t>
            </w:r>
            <w:r w:rsidRPr="00F066B8">
              <w:rPr>
                <w:b/>
                <w:sz w:val="20"/>
                <w:szCs w:val="20"/>
                <w:lang w:val="uk-UA"/>
              </w:rPr>
              <w:br/>
              <w:t>Міністерства праці та соціальної політики України</w:t>
            </w:r>
            <w:r w:rsidRPr="00F066B8">
              <w:rPr>
                <w:b/>
                <w:sz w:val="20"/>
                <w:szCs w:val="20"/>
                <w:lang w:val="uk-UA"/>
              </w:rPr>
              <w:br/>
              <w:t>від 10.02.1999 N 21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F066B8">
              <w:rPr>
                <w:color w:val="000000"/>
                <w:sz w:val="20"/>
                <w:szCs w:val="20"/>
                <w:lang w:val="uk-UA"/>
              </w:rPr>
              <w:t>Порядок визначення уповноважених організацій, передбачених постановою Кабінету Міністрів України від 26.05.2004 № 687, затверджений наказом Державного комітету України з нагляду за охороною праці від</w:t>
            </w:r>
            <w:r w:rsidRPr="00F066B8">
              <w:rPr>
                <w:sz w:val="20"/>
                <w:szCs w:val="20"/>
                <w:lang w:val="uk-UA" w:eastAsia="uk-UA"/>
              </w:rPr>
              <w:t xml:space="preserve"> </w:t>
            </w:r>
            <w:bookmarkStart w:id="126" w:name="o3"/>
            <w:bookmarkEnd w:id="126"/>
            <w:r w:rsidRPr="00F066B8">
              <w:rPr>
                <w:sz w:val="20"/>
                <w:szCs w:val="20"/>
                <w:lang w:val="uk-UA" w:eastAsia="uk-UA"/>
              </w:rPr>
              <w:t xml:space="preserve">17.05.2005 № 87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color w:val="000000"/>
                <w:sz w:val="20"/>
                <w:szCs w:val="20"/>
                <w:lang w:val="uk-UA"/>
              </w:rPr>
              <w:t>зареєстрований в Міністерстві юстиції України 02.06.2005 за № 610/10890 (зі змінами).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color w:val="000000"/>
                <w:sz w:val="20"/>
                <w:szCs w:val="20"/>
                <w:lang w:val="uk-UA"/>
              </w:rPr>
              <w:t>Наказ Міністерства соціальної політики України від 05.09.2016           № 981 «Про визнання таким, що втратив чинність, наказу Державного комітету України з нагляду за охороною праці від 17.05.2005 № 87», зареєстрованого в Міністерстві юстиції України 26.09.2016 за № 1286/29416</w:t>
            </w:r>
          </w:p>
        </w:tc>
      </w:tr>
    </w:tbl>
    <w:p w:rsidR="00F066B8" w:rsidRPr="00F066B8" w:rsidRDefault="00F066B8" w:rsidP="00F066B8">
      <w:pPr>
        <w:ind w:firstLine="708"/>
        <w:jc w:val="both"/>
        <w:rPr>
          <w:sz w:val="20"/>
          <w:szCs w:val="20"/>
          <w:lang w:val="uk-UA"/>
        </w:rPr>
      </w:pP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>
      <w:pPr>
        <w:rPr>
          <w:lang w:val="uk-UA"/>
        </w:rPr>
      </w:pPr>
    </w:p>
    <w:sectPr w:rsidR="00F066B8" w:rsidRPr="00F066B8" w:rsidSect="00466B5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649B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C224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3675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0A8E8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C27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2A4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2EF6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6A416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4CDE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C6A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2484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45F060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BD5C19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5D"/>
    <w:rsid w:val="00256EF7"/>
    <w:rsid w:val="003E554A"/>
    <w:rsid w:val="00466B5D"/>
    <w:rsid w:val="008875B0"/>
    <w:rsid w:val="00B7756B"/>
    <w:rsid w:val="00ED59F6"/>
    <w:rsid w:val="00F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466B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2"/>
    <w:next w:val="a2"/>
    <w:link w:val="10"/>
    <w:qFormat/>
    <w:rsid w:val="00F066B8"/>
    <w:pPr>
      <w:keepNext/>
      <w:suppressAutoHyphens/>
      <w:spacing w:before="120" w:after="120"/>
      <w:jc w:val="center"/>
      <w:outlineLvl w:val="0"/>
    </w:pPr>
    <w:rPr>
      <w:b/>
      <w:smallCaps/>
      <w:sz w:val="24"/>
      <w:szCs w:val="24"/>
      <w:lang w:val="uk-UA" w:eastAsia="ar-SA"/>
    </w:rPr>
  </w:style>
  <w:style w:type="paragraph" w:styleId="21">
    <w:name w:val="heading 2"/>
    <w:basedOn w:val="a2"/>
    <w:next w:val="a2"/>
    <w:link w:val="22"/>
    <w:qFormat/>
    <w:rsid w:val="00F066B8"/>
    <w:pPr>
      <w:keepNext/>
      <w:suppressAutoHyphens/>
      <w:spacing w:before="120" w:after="120"/>
      <w:jc w:val="center"/>
      <w:outlineLvl w:val="1"/>
    </w:pPr>
    <w:rPr>
      <w:b/>
      <w:bCs/>
      <w:sz w:val="22"/>
      <w:szCs w:val="24"/>
      <w:lang w:val="uk-UA" w:eastAsia="ar-SA"/>
    </w:rPr>
  </w:style>
  <w:style w:type="paragraph" w:styleId="31">
    <w:name w:val="heading 3"/>
    <w:basedOn w:val="a2"/>
    <w:next w:val="a2"/>
    <w:link w:val="32"/>
    <w:qFormat/>
    <w:rsid w:val="00F066B8"/>
    <w:pPr>
      <w:keepNext/>
      <w:numPr>
        <w:ilvl w:val="2"/>
        <w:numId w:val="14"/>
      </w:numPr>
      <w:suppressAutoHyphens/>
      <w:jc w:val="center"/>
      <w:outlineLvl w:val="2"/>
    </w:pPr>
    <w:rPr>
      <w:b/>
      <w:sz w:val="24"/>
      <w:szCs w:val="20"/>
      <w:lang w:val="uk-UA" w:eastAsia="ar-SA"/>
    </w:rPr>
  </w:style>
  <w:style w:type="paragraph" w:styleId="41">
    <w:name w:val="heading 4"/>
    <w:basedOn w:val="a2"/>
    <w:next w:val="a2"/>
    <w:link w:val="42"/>
    <w:qFormat/>
    <w:rsid w:val="00F066B8"/>
    <w:pPr>
      <w:keepNext/>
      <w:numPr>
        <w:ilvl w:val="3"/>
        <w:numId w:val="14"/>
      </w:numPr>
      <w:suppressAutoHyphens/>
      <w:jc w:val="both"/>
      <w:outlineLvl w:val="3"/>
    </w:pPr>
    <w:rPr>
      <w:sz w:val="24"/>
      <w:szCs w:val="20"/>
      <w:lang w:val="uk-UA" w:eastAsia="ar-SA"/>
    </w:rPr>
  </w:style>
  <w:style w:type="paragraph" w:styleId="51">
    <w:name w:val="heading 5"/>
    <w:basedOn w:val="a2"/>
    <w:next w:val="a2"/>
    <w:link w:val="52"/>
    <w:qFormat/>
    <w:rsid w:val="00F066B8"/>
    <w:pPr>
      <w:numPr>
        <w:ilvl w:val="4"/>
        <w:numId w:val="14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066B8"/>
    <w:pPr>
      <w:numPr>
        <w:ilvl w:val="5"/>
        <w:numId w:val="1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qFormat/>
    <w:rsid w:val="00F066B8"/>
    <w:pPr>
      <w:numPr>
        <w:ilvl w:val="6"/>
        <w:numId w:val="14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2"/>
    <w:next w:val="a2"/>
    <w:link w:val="80"/>
    <w:qFormat/>
    <w:rsid w:val="00F066B8"/>
    <w:pPr>
      <w:keepNext/>
      <w:numPr>
        <w:ilvl w:val="7"/>
        <w:numId w:val="14"/>
      </w:numPr>
      <w:suppressAutoHyphens/>
      <w:outlineLvl w:val="7"/>
    </w:pPr>
    <w:rPr>
      <w:b/>
      <w:sz w:val="24"/>
      <w:szCs w:val="20"/>
      <w:lang w:eastAsia="ar-SA"/>
    </w:rPr>
  </w:style>
  <w:style w:type="paragraph" w:styleId="9">
    <w:name w:val="heading 9"/>
    <w:basedOn w:val="a2"/>
    <w:next w:val="a2"/>
    <w:link w:val="90"/>
    <w:qFormat/>
    <w:rsid w:val="00F066B8"/>
    <w:pPr>
      <w:numPr>
        <w:ilvl w:val="8"/>
        <w:numId w:val="1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rvts23">
    <w:name w:val="rvts23"/>
    <w:basedOn w:val="a3"/>
    <w:rsid w:val="00466B5D"/>
  </w:style>
  <w:style w:type="paragraph" w:customStyle="1" w:styleId="11">
    <w:name w:val="Обычный1"/>
    <w:rsid w:val="00466B5D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character" w:customStyle="1" w:styleId="rvts9">
    <w:name w:val="rvts9"/>
    <w:rsid w:val="00466B5D"/>
  </w:style>
  <w:style w:type="paragraph" w:customStyle="1" w:styleId="rvps14">
    <w:name w:val="rvps14"/>
    <w:basedOn w:val="a2"/>
    <w:rsid w:val="00466B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3"/>
    <w:link w:val="1"/>
    <w:rsid w:val="00F066B8"/>
    <w:rPr>
      <w:rFonts w:ascii="Times New Roman" w:eastAsia="Times New Roman" w:hAnsi="Times New Roman" w:cs="Times New Roman"/>
      <w:b/>
      <w:smallCaps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F066B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2">
    <w:name w:val="Заголовок 3 Знак"/>
    <w:basedOn w:val="a3"/>
    <w:link w:val="31"/>
    <w:rsid w:val="00F066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2">
    <w:name w:val="Заголовок 4 Знак"/>
    <w:basedOn w:val="a3"/>
    <w:link w:val="41"/>
    <w:rsid w:val="00F066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2">
    <w:name w:val="Заголовок 5 Знак"/>
    <w:basedOn w:val="a3"/>
    <w:link w:val="51"/>
    <w:rsid w:val="00F066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basedOn w:val="a3"/>
    <w:link w:val="6"/>
    <w:rsid w:val="00F066B8"/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70">
    <w:name w:val="Заголовок 7 Знак"/>
    <w:basedOn w:val="a3"/>
    <w:link w:val="7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3"/>
    <w:link w:val="8"/>
    <w:rsid w:val="00F066B8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90">
    <w:name w:val="Заголовок 9 Знак"/>
    <w:basedOn w:val="a3"/>
    <w:link w:val="9"/>
    <w:rsid w:val="00F066B8"/>
    <w:rPr>
      <w:rFonts w:ascii="Arial" w:eastAsia="Times New Roman" w:hAnsi="Arial" w:cs="Arial"/>
      <w:lang w:val="ru-RU" w:eastAsia="ar-SA"/>
    </w:rPr>
  </w:style>
  <w:style w:type="numbering" w:customStyle="1" w:styleId="12">
    <w:name w:val="Нет списка1"/>
    <w:next w:val="a5"/>
    <w:semiHidden/>
    <w:unhideWhenUsed/>
    <w:rsid w:val="00F066B8"/>
  </w:style>
  <w:style w:type="character" w:customStyle="1" w:styleId="hps">
    <w:name w:val="hps"/>
    <w:rsid w:val="00F066B8"/>
  </w:style>
  <w:style w:type="paragraph" w:styleId="a6">
    <w:name w:val="No Spacing"/>
    <w:qFormat/>
    <w:rsid w:val="00F066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2"/>
    <w:link w:val="a8"/>
    <w:rsid w:val="00F066B8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3"/>
    <w:link w:val="a7"/>
    <w:rsid w:val="00F06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tn">
    <w:name w:val="atn"/>
    <w:rsid w:val="00F066B8"/>
  </w:style>
  <w:style w:type="character" w:customStyle="1" w:styleId="13">
    <w:name w:val="Основной шрифт абзаца1"/>
    <w:semiHidden/>
    <w:rsid w:val="00F066B8"/>
  </w:style>
  <w:style w:type="character" w:styleId="a9">
    <w:name w:val="page number"/>
    <w:semiHidden/>
    <w:rsid w:val="00F066B8"/>
  </w:style>
  <w:style w:type="paragraph" w:customStyle="1" w:styleId="aa">
    <w:name w:val="Заголовок"/>
    <w:basedOn w:val="a2"/>
    <w:next w:val="ab"/>
    <w:semiHidden/>
    <w:rsid w:val="00F066B8"/>
    <w:pPr>
      <w:keepNext/>
      <w:suppressAutoHyphens/>
      <w:spacing w:before="240" w:after="120"/>
    </w:pPr>
    <w:rPr>
      <w:rFonts w:eastAsia="MS Mincho" w:cs="Tahoma"/>
      <w:lang w:eastAsia="ar-SA"/>
    </w:rPr>
  </w:style>
  <w:style w:type="paragraph" w:styleId="ab">
    <w:name w:val="Body Text"/>
    <w:basedOn w:val="a2"/>
    <w:link w:val="ac"/>
    <w:semiHidden/>
    <w:rsid w:val="00F066B8"/>
    <w:pPr>
      <w:suppressAutoHyphens/>
      <w:jc w:val="center"/>
    </w:pPr>
    <w:rPr>
      <w:sz w:val="24"/>
      <w:szCs w:val="24"/>
      <w:lang w:val="uk-UA" w:eastAsia="ar-SA"/>
    </w:rPr>
  </w:style>
  <w:style w:type="character" w:customStyle="1" w:styleId="ac">
    <w:name w:val="Основной текст Знак"/>
    <w:basedOn w:val="a3"/>
    <w:link w:val="ab"/>
    <w:semiHidden/>
    <w:rsid w:val="00F066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F066B8"/>
    <w:rPr>
      <w:rFonts w:cs="Tahoma"/>
    </w:rPr>
  </w:style>
  <w:style w:type="paragraph" w:customStyle="1" w:styleId="14">
    <w:name w:val="Название1"/>
    <w:basedOn w:val="a2"/>
    <w:semiHidden/>
    <w:rsid w:val="00F066B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2"/>
    <w:semiHidden/>
    <w:rsid w:val="00F066B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e">
    <w:name w:val="Body Text Indent"/>
    <w:basedOn w:val="a2"/>
    <w:link w:val="af"/>
    <w:semiHidden/>
    <w:rsid w:val="00F066B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3"/>
    <w:link w:val="ae"/>
    <w:semiHidden/>
    <w:rsid w:val="00F066B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43">
    <w:name w:val="Основной текст 4"/>
    <w:basedOn w:val="ae"/>
    <w:semiHidden/>
    <w:rsid w:val="00F066B8"/>
  </w:style>
  <w:style w:type="paragraph" w:styleId="af0">
    <w:name w:val="footer"/>
    <w:basedOn w:val="a2"/>
    <w:link w:val="af1"/>
    <w:rsid w:val="00F066B8"/>
    <w:pPr>
      <w:tabs>
        <w:tab w:val="center" w:pos="4153"/>
        <w:tab w:val="right" w:pos="8306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3"/>
    <w:link w:val="af0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0">
    <w:name w:val="Основной текст 21"/>
    <w:basedOn w:val="a2"/>
    <w:semiHidden/>
    <w:rsid w:val="00F066B8"/>
    <w:pPr>
      <w:suppressAutoHyphens/>
      <w:jc w:val="center"/>
    </w:pPr>
    <w:rPr>
      <w:sz w:val="20"/>
      <w:szCs w:val="24"/>
      <w:lang w:val="uk-UA" w:eastAsia="ar-SA"/>
    </w:rPr>
  </w:style>
  <w:style w:type="paragraph" w:customStyle="1" w:styleId="310">
    <w:name w:val="Основной текст 31"/>
    <w:basedOn w:val="a2"/>
    <w:semiHidden/>
    <w:rsid w:val="00F066B8"/>
    <w:pPr>
      <w:suppressAutoHyphens/>
    </w:pPr>
    <w:rPr>
      <w:sz w:val="20"/>
      <w:szCs w:val="24"/>
      <w:lang w:val="uk-UA" w:eastAsia="ar-SA"/>
    </w:rPr>
  </w:style>
  <w:style w:type="paragraph" w:styleId="af2">
    <w:name w:val="Title"/>
    <w:basedOn w:val="a2"/>
    <w:next w:val="af3"/>
    <w:link w:val="af4"/>
    <w:qFormat/>
    <w:rsid w:val="00F066B8"/>
    <w:pPr>
      <w:shd w:val="clear" w:color="auto" w:fill="FFFFFF"/>
      <w:suppressAutoHyphens/>
      <w:ind w:left="86"/>
      <w:jc w:val="center"/>
    </w:pPr>
    <w:rPr>
      <w:color w:val="000000"/>
      <w:spacing w:val="14"/>
      <w:w w:val="88"/>
      <w:sz w:val="24"/>
      <w:szCs w:val="20"/>
      <w:lang w:val="uk-UA" w:eastAsia="ar-SA"/>
    </w:rPr>
  </w:style>
  <w:style w:type="character" w:customStyle="1" w:styleId="af4">
    <w:name w:val="Название Знак"/>
    <w:basedOn w:val="a3"/>
    <w:link w:val="af2"/>
    <w:rsid w:val="00F066B8"/>
    <w:rPr>
      <w:rFonts w:ascii="Times New Roman" w:eastAsia="Times New Roman" w:hAnsi="Times New Roman" w:cs="Times New Roman"/>
      <w:color w:val="000000"/>
      <w:spacing w:val="14"/>
      <w:w w:val="88"/>
      <w:sz w:val="24"/>
      <w:szCs w:val="20"/>
      <w:shd w:val="clear" w:color="auto" w:fill="FFFFFF"/>
      <w:lang w:eastAsia="ar-SA"/>
    </w:rPr>
  </w:style>
  <w:style w:type="paragraph" w:styleId="af3">
    <w:name w:val="Subtitle"/>
    <w:basedOn w:val="aa"/>
    <w:next w:val="ab"/>
    <w:link w:val="af5"/>
    <w:qFormat/>
    <w:rsid w:val="00F066B8"/>
    <w:pPr>
      <w:jc w:val="center"/>
    </w:pPr>
    <w:rPr>
      <w:i/>
      <w:iCs/>
    </w:rPr>
  </w:style>
  <w:style w:type="character" w:customStyle="1" w:styleId="af5">
    <w:name w:val="Подзаголовок Знак"/>
    <w:basedOn w:val="a3"/>
    <w:link w:val="af3"/>
    <w:rsid w:val="00F066B8"/>
    <w:rPr>
      <w:rFonts w:ascii="Times New Roman" w:eastAsia="MS Mincho" w:hAnsi="Times New Roman" w:cs="Tahoma"/>
      <w:i/>
      <w:iCs/>
      <w:sz w:val="28"/>
      <w:szCs w:val="28"/>
      <w:lang w:val="ru-RU" w:eastAsia="ar-SA"/>
    </w:rPr>
  </w:style>
  <w:style w:type="paragraph" w:styleId="af6">
    <w:name w:val="header"/>
    <w:basedOn w:val="a2"/>
    <w:link w:val="af7"/>
    <w:rsid w:val="00F066B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7">
    <w:name w:val="Верхний колонтитул Знак"/>
    <w:basedOn w:val="a3"/>
    <w:link w:val="af6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8">
    <w:name w:val="Содержимое таблицы"/>
    <w:basedOn w:val="a2"/>
    <w:semiHidden/>
    <w:rsid w:val="00F066B8"/>
    <w:pPr>
      <w:suppressLineNumbers/>
      <w:suppressAutoHyphen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semiHidden/>
    <w:rsid w:val="00F066B8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b"/>
    <w:semiHidden/>
    <w:rsid w:val="00F066B8"/>
  </w:style>
  <w:style w:type="numbering" w:styleId="111111">
    <w:name w:val="Outline List 2"/>
    <w:basedOn w:val="a5"/>
    <w:semiHidden/>
    <w:rsid w:val="00F066B8"/>
    <w:pPr>
      <w:numPr>
        <w:numId w:val="2"/>
      </w:numPr>
    </w:pPr>
  </w:style>
  <w:style w:type="numbering" w:styleId="1ai">
    <w:name w:val="Outline List 1"/>
    <w:basedOn w:val="a5"/>
    <w:semiHidden/>
    <w:rsid w:val="00F066B8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F066B8"/>
    <w:pPr>
      <w:suppressAutoHyphens/>
    </w:pPr>
    <w:rPr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3"/>
    <w:link w:val="HTML"/>
    <w:semiHidden/>
    <w:rsid w:val="00F066B8"/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styleId="afb">
    <w:name w:val="envelope address"/>
    <w:basedOn w:val="a2"/>
    <w:semiHidden/>
    <w:rsid w:val="00F066B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eastAsia="ar-SA"/>
    </w:rPr>
  </w:style>
  <w:style w:type="character" w:styleId="HTML1">
    <w:name w:val="HTML Acronym"/>
    <w:semiHidden/>
    <w:rsid w:val="00F066B8"/>
  </w:style>
  <w:style w:type="table" w:styleId="-1">
    <w:name w:val="Table Web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F066B8"/>
    <w:rPr>
      <w:i/>
      <w:iCs/>
    </w:rPr>
  </w:style>
  <w:style w:type="character" w:styleId="afd">
    <w:name w:val="Hyperlink"/>
    <w:rsid w:val="00F066B8"/>
    <w:rPr>
      <w:color w:val="0000FF"/>
      <w:u w:val="single"/>
    </w:rPr>
  </w:style>
  <w:style w:type="paragraph" w:styleId="afe">
    <w:name w:val="Date"/>
    <w:basedOn w:val="a2"/>
    <w:next w:val="a2"/>
    <w:link w:val="aff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">
    <w:name w:val="Дата Знак"/>
    <w:basedOn w:val="a3"/>
    <w:link w:val="afe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0">
    <w:name w:val="Note Heading"/>
    <w:basedOn w:val="a2"/>
    <w:next w:val="a2"/>
    <w:link w:val="aff1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1">
    <w:name w:val="Заголовок записки Знак"/>
    <w:basedOn w:val="a3"/>
    <w:link w:val="aff0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2">
    <w:name w:val="Closing"/>
    <w:basedOn w:val="a2"/>
    <w:link w:val="aff3"/>
    <w:semiHidden/>
    <w:rsid w:val="00F066B8"/>
    <w:pPr>
      <w:suppressAutoHyphens/>
      <w:ind w:left="4252"/>
    </w:pPr>
    <w:rPr>
      <w:sz w:val="24"/>
      <w:szCs w:val="24"/>
      <w:lang w:eastAsia="ar-SA"/>
    </w:rPr>
  </w:style>
  <w:style w:type="character" w:customStyle="1" w:styleId="aff3">
    <w:name w:val="Прощание Знак"/>
    <w:basedOn w:val="a3"/>
    <w:link w:val="aff2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ff4">
    <w:name w:val="Table Elegant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066B8"/>
    <w:rPr>
      <w:rFonts w:ascii="Courier New" w:hAnsi="Courier New" w:cs="Courier New"/>
      <w:sz w:val="20"/>
      <w:szCs w:val="20"/>
    </w:rPr>
  </w:style>
  <w:style w:type="table" w:styleId="17">
    <w:name w:val="Table Classic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066B8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b"/>
    <w:link w:val="aff6"/>
    <w:semiHidden/>
    <w:rsid w:val="00F066B8"/>
    <w:pPr>
      <w:spacing w:after="120"/>
      <w:ind w:firstLine="210"/>
      <w:jc w:val="left"/>
    </w:pPr>
    <w:rPr>
      <w:lang w:val="ru-RU"/>
    </w:rPr>
  </w:style>
  <w:style w:type="character" w:customStyle="1" w:styleId="aff6">
    <w:name w:val="Красная строка Знак"/>
    <w:basedOn w:val="ac"/>
    <w:link w:val="aff5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5">
    <w:name w:val="Body Text First Indent 2"/>
    <w:basedOn w:val="ae"/>
    <w:link w:val="26"/>
    <w:semiHidden/>
    <w:rsid w:val="00F066B8"/>
    <w:pPr>
      <w:ind w:firstLine="210"/>
    </w:pPr>
    <w:rPr>
      <w:sz w:val="24"/>
      <w:szCs w:val="24"/>
    </w:rPr>
  </w:style>
  <w:style w:type="character" w:customStyle="1" w:styleId="26">
    <w:name w:val="Красная строка 2 Знак"/>
    <w:basedOn w:val="af"/>
    <w:link w:val="25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List Bullet"/>
    <w:basedOn w:val="a2"/>
    <w:autoRedefine/>
    <w:semiHidden/>
    <w:rsid w:val="00F066B8"/>
    <w:pPr>
      <w:numPr>
        <w:numId w:val="4"/>
      </w:numPr>
      <w:suppressAutoHyphens/>
    </w:pPr>
    <w:rPr>
      <w:sz w:val="24"/>
      <w:szCs w:val="24"/>
      <w:lang w:eastAsia="ar-SA"/>
    </w:rPr>
  </w:style>
  <w:style w:type="paragraph" w:styleId="20">
    <w:name w:val="List Bullet 2"/>
    <w:basedOn w:val="a2"/>
    <w:autoRedefine/>
    <w:semiHidden/>
    <w:rsid w:val="00F066B8"/>
    <w:pPr>
      <w:numPr>
        <w:numId w:val="5"/>
      </w:numPr>
      <w:suppressAutoHyphens/>
    </w:pPr>
    <w:rPr>
      <w:sz w:val="24"/>
      <w:szCs w:val="24"/>
      <w:lang w:eastAsia="ar-SA"/>
    </w:rPr>
  </w:style>
  <w:style w:type="paragraph" w:styleId="30">
    <w:name w:val="List Bullet 3"/>
    <w:basedOn w:val="a2"/>
    <w:autoRedefine/>
    <w:semiHidden/>
    <w:rsid w:val="00F066B8"/>
    <w:pPr>
      <w:numPr>
        <w:numId w:val="6"/>
      </w:numPr>
      <w:suppressAutoHyphens/>
    </w:pPr>
    <w:rPr>
      <w:sz w:val="24"/>
      <w:szCs w:val="24"/>
      <w:lang w:eastAsia="ar-SA"/>
    </w:rPr>
  </w:style>
  <w:style w:type="paragraph" w:styleId="40">
    <w:name w:val="List Bullet 4"/>
    <w:basedOn w:val="a2"/>
    <w:autoRedefine/>
    <w:semiHidden/>
    <w:rsid w:val="00F066B8"/>
    <w:pPr>
      <w:numPr>
        <w:numId w:val="7"/>
      </w:numPr>
      <w:suppressAutoHyphens/>
    </w:pPr>
    <w:rPr>
      <w:sz w:val="24"/>
      <w:szCs w:val="24"/>
      <w:lang w:eastAsia="ar-SA"/>
    </w:rPr>
  </w:style>
  <w:style w:type="paragraph" w:styleId="50">
    <w:name w:val="List Bullet 5"/>
    <w:basedOn w:val="a2"/>
    <w:autoRedefine/>
    <w:semiHidden/>
    <w:rsid w:val="00F066B8"/>
    <w:pPr>
      <w:numPr>
        <w:numId w:val="8"/>
      </w:numPr>
      <w:suppressAutoHyphens/>
    </w:pPr>
    <w:rPr>
      <w:sz w:val="24"/>
      <w:szCs w:val="24"/>
      <w:lang w:eastAsia="ar-SA"/>
    </w:rPr>
  </w:style>
  <w:style w:type="character" w:styleId="aff7">
    <w:name w:val="line number"/>
    <w:semiHidden/>
    <w:rsid w:val="00F066B8"/>
  </w:style>
  <w:style w:type="paragraph" w:styleId="a">
    <w:name w:val="List Number"/>
    <w:basedOn w:val="a2"/>
    <w:semiHidden/>
    <w:rsid w:val="00F066B8"/>
    <w:pPr>
      <w:numPr>
        <w:numId w:val="9"/>
      </w:numPr>
      <w:suppressAutoHyphens/>
    </w:pPr>
    <w:rPr>
      <w:sz w:val="24"/>
      <w:szCs w:val="24"/>
      <w:lang w:eastAsia="ar-SA"/>
    </w:rPr>
  </w:style>
  <w:style w:type="paragraph" w:styleId="2">
    <w:name w:val="List Number 2"/>
    <w:basedOn w:val="a2"/>
    <w:semiHidden/>
    <w:rsid w:val="00F066B8"/>
    <w:pPr>
      <w:numPr>
        <w:numId w:val="10"/>
      </w:numPr>
      <w:suppressAutoHyphens/>
    </w:pPr>
    <w:rPr>
      <w:sz w:val="24"/>
      <w:szCs w:val="24"/>
      <w:lang w:eastAsia="ar-SA"/>
    </w:rPr>
  </w:style>
  <w:style w:type="paragraph" w:styleId="3">
    <w:name w:val="List Number 3"/>
    <w:basedOn w:val="a2"/>
    <w:semiHidden/>
    <w:rsid w:val="00F066B8"/>
    <w:pPr>
      <w:numPr>
        <w:numId w:val="11"/>
      </w:numPr>
      <w:suppressAutoHyphens/>
    </w:pPr>
    <w:rPr>
      <w:sz w:val="24"/>
      <w:szCs w:val="24"/>
      <w:lang w:eastAsia="ar-SA"/>
    </w:rPr>
  </w:style>
  <w:style w:type="paragraph" w:styleId="4">
    <w:name w:val="List Number 4"/>
    <w:basedOn w:val="a2"/>
    <w:semiHidden/>
    <w:rsid w:val="00F066B8"/>
    <w:pPr>
      <w:numPr>
        <w:numId w:val="12"/>
      </w:numPr>
      <w:suppressAutoHyphens/>
    </w:pPr>
    <w:rPr>
      <w:sz w:val="24"/>
      <w:szCs w:val="24"/>
      <w:lang w:eastAsia="ar-SA"/>
    </w:rPr>
  </w:style>
  <w:style w:type="paragraph" w:styleId="5">
    <w:name w:val="List Number 5"/>
    <w:basedOn w:val="a2"/>
    <w:semiHidden/>
    <w:rsid w:val="00F066B8"/>
    <w:pPr>
      <w:numPr>
        <w:numId w:val="13"/>
      </w:numPr>
      <w:suppressAutoHyphens/>
    </w:pPr>
    <w:rPr>
      <w:sz w:val="24"/>
      <w:szCs w:val="24"/>
      <w:lang w:eastAsia="ar-SA"/>
    </w:rPr>
  </w:style>
  <w:style w:type="character" w:styleId="HTML4">
    <w:name w:val="HTML Sample"/>
    <w:semiHidden/>
    <w:rsid w:val="00F066B8"/>
    <w:rPr>
      <w:rFonts w:ascii="Courier New" w:hAnsi="Courier New" w:cs="Courier New"/>
    </w:rPr>
  </w:style>
  <w:style w:type="paragraph" w:styleId="27">
    <w:name w:val="envelope return"/>
    <w:basedOn w:val="a2"/>
    <w:semiHidden/>
    <w:rsid w:val="00F066B8"/>
    <w:pPr>
      <w:suppressAutoHyphens/>
    </w:pPr>
    <w:rPr>
      <w:rFonts w:ascii="Arial" w:hAnsi="Arial" w:cs="Arial"/>
      <w:sz w:val="20"/>
      <w:szCs w:val="20"/>
      <w:lang w:eastAsia="ar-SA"/>
    </w:rPr>
  </w:style>
  <w:style w:type="table" w:styleId="18">
    <w:name w:val="Table 3D effects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rsid w:val="00F066B8"/>
    <w:pPr>
      <w:suppressAutoHyphens/>
    </w:pPr>
    <w:rPr>
      <w:sz w:val="24"/>
      <w:szCs w:val="24"/>
      <w:lang w:eastAsia="ar-SA"/>
    </w:rPr>
  </w:style>
  <w:style w:type="paragraph" w:styleId="aff9">
    <w:name w:val="Normal Indent"/>
    <w:basedOn w:val="a2"/>
    <w:semiHidden/>
    <w:rsid w:val="00F066B8"/>
    <w:pPr>
      <w:suppressAutoHyphens/>
      <w:ind w:left="708"/>
    </w:pPr>
    <w:rPr>
      <w:sz w:val="24"/>
      <w:szCs w:val="24"/>
      <w:lang w:eastAsia="ar-SA"/>
    </w:rPr>
  </w:style>
  <w:style w:type="character" w:styleId="HTML5">
    <w:name w:val="HTML Definition"/>
    <w:semiHidden/>
    <w:rsid w:val="00F066B8"/>
    <w:rPr>
      <w:i/>
      <w:iCs/>
    </w:rPr>
  </w:style>
  <w:style w:type="paragraph" w:styleId="29">
    <w:name w:val="Body Text 2"/>
    <w:basedOn w:val="a2"/>
    <w:link w:val="2a"/>
    <w:semiHidden/>
    <w:rsid w:val="00F066B8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a">
    <w:name w:val="Основной текст 2 Знак"/>
    <w:basedOn w:val="a3"/>
    <w:link w:val="29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5">
    <w:name w:val="Body Text 3"/>
    <w:basedOn w:val="a2"/>
    <w:link w:val="36"/>
    <w:semiHidden/>
    <w:rsid w:val="00F066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3"/>
    <w:link w:val="35"/>
    <w:semiHidden/>
    <w:rsid w:val="00F066B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2b">
    <w:name w:val="Body Text Indent 2"/>
    <w:basedOn w:val="a2"/>
    <w:link w:val="2c"/>
    <w:semiHidden/>
    <w:rsid w:val="00F066B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3"/>
    <w:link w:val="2b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7">
    <w:name w:val="Body Text Indent 3"/>
    <w:basedOn w:val="a2"/>
    <w:link w:val="38"/>
    <w:semiHidden/>
    <w:rsid w:val="00F066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3"/>
    <w:link w:val="37"/>
    <w:semiHidden/>
    <w:rsid w:val="00F066B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styleId="HTML6">
    <w:name w:val="HTML Variable"/>
    <w:semiHidden/>
    <w:rsid w:val="00F066B8"/>
    <w:rPr>
      <w:i/>
      <w:iCs/>
    </w:rPr>
  </w:style>
  <w:style w:type="character" w:styleId="HTML7">
    <w:name w:val="HTML Typewriter"/>
    <w:semiHidden/>
    <w:rsid w:val="00F066B8"/>
    <w:rPr>
      <w:rFonts w:ascii="Courier New" w:hAnsi="Courier New" w:cs="Courier New"/>
      <w:sz w:val="20"/>
      <w:szCs w:val="20"/>
    </w:rPr>
  </w:style>
  <w:style w:type="paragraph" w:styleId="affa">
    <w:name w:val="Signature"/>
    <w:basedOn w:val="a2"/>
    <w:link w:val="affb"/>
    <w:semiHidden/>
    <w:rsid w:val="00F066B8"/>
    <w:pPr>
      <w:suppressAutoHyphens/>
      <w:ind w:left="4252"/>
    </w:pPr>
    <w:rPr>
      <w:sz w:val="24"/>
      <w:szCs w:val="24"/>
      <w:lang w:eastAsia="ar-SA"/>
    </w:rPr>
  </w:style>
  <w:style w:type="character" w:customStyle="1" w:styleId="affb">
    <w:name w:val="Подпись Знак"/>
    <w:basedOn w:val="a3"/>
    <w:link w:val="affa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c">
    <w:name w:val="Salutation"/>
    <w:basedOn w:val="a2"/>
    <w:next w:val="a2"/>
    <w:link w:val="affd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d">
    <w:name w:val="Приветствие Знак"/>
    <w:basedOn w:val="a3"/>
    <w:link w:val="affc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e">
    <w:name w:val="List Continue"/>
    <w:basedOn w:val="a2"/>
    <w:semiHidden/>
    <w:rsid w:val="00F066B8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2d">
    <w:name w:val="List Continue 2"/>
    <w:basedOn w:val="a2"/>
    <w:semiHidden/>
    <w:rsid w:val="00F066B8"/>
    <w:pPr>
      <w:suppressAutoHyphens/>
      <w:spacing w:after="120"/>
      <w:ind w:left="566"/>
    </w:pPr>
    <w:rPr>
      <w:sz w:val="24"/>
      <w:szCs w:val="24"/>
      <w:lang w:eastAsia="ar-SA"/>
    </w:rPr>
  </w:style>
  <w:style w:type="paragraph" w:styleId="39">
    <w:name w:val="List Continue 3"/>
    <w:basedOn w:val="a2"/>
    <w:semiHidden/>
    <w:rsid w:val="00F066B8"/>
    <w:pPr>
      <w:suppressAutoHyphens/>
      <w:spacing w:after="120"/>
      <w:ind w:left="849"/>
    </w:pPr>
    <w:rPr>
      <w:sz w:val="24"/>
      <w:szCs w:val="24"/>
      <w:lang w:eastAsia="ar-SA"/>
    </w:rPr>
  </w:style>
  <w:style w:type="paragraph" w:styleId="45">
    <w:name w:val="List Continue 4"/>
    <w:basedOn w:val="a2"/>
    <w:semiHidden/>
    <w:rsid w:val="00F066B8"/>
    <w:pPr>
      <w:suppressAutoHyphens/>
      <w:spacing w:after="120"/>
      <w:ind w:left="1132"/>
    </w:pPr>
    <w:rPr>
      <w:sz w:val="24"/>
      <w:szCs w:val="24"/>
      <w:lang w:eastAsia="ar-SA"/>
    </w:rPr>
  </w:style>
  <w:style w:type="paragraph" w:styleId="53">
    <w:name w:val="List Continue 5"/>
    <w:basedOn w:val="a2"/>
    <w:semiHidden/>
    <w:rsid w:val="00F066B8"/>
    <w:pPr>
      <w:suppressAutoHyphens/>
      <w:spacing w:after="120"/>
      <w:ind w:left="1415"/>
    </w:pPr>
    <w:rPr>
      <w:sz w:val="24"/>
      <w:szCs w:val="24"/>
      <w:lang w:eastAsia="ar-SA"/>
    </w:rPr>
  </w:style>
  <w:style w:type="character" w:styleId="afff">
    <w:name w:val="FollowedHyperlink"/>
    <w:semiHidden/>
    <w:rsid w:val="00F066B8"/>
    <w:rPr>
      <w:color w:val="800080"/>
      <w:u w:val="single"/>
    </w:rPr>
  </w:style>
  <w:style w:type="table" w:styleId="19">
    <w:name w:val="Table Simple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Table Grid"/>
    <w:basedOn w:val="a4"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Grid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0">
    <w:name w:val="List 2"/>
    <w:basedOn w:val="a2"/>
    <w:semiHidden/>
    <w:rsid w:val="00F066B8"/>
    <w:pPr>
      <w:suppressAutoHyphens/>
      <w:ind w:left="566" w:hanging="283"/>
    </w:pPr>
    <w:rPr>
      <w:sz w:val="24"/>
      <w:szCs w:val="24"/>
      <w:lang w:eastAsia="ar-SA"/>
    </w:rPr>
  </w:style>
  <w:style w:type="paragraph" w:styleId="3c">
    <w:name w:val="List 3"/>
    <w:basedOn w:val="a2"/>
    <w:semiHidden/>
    <w:rsid w:val="00F066B8"/>
    <w:pPr>
      <w:suppressAutoHyphens/>
      <w:ind w:left="849" w:hanging="283"/>
    </w:pPr>
    <w:rPr>
      <w:sz w:val="24"/>
      <w:szCs w:val="24"/>
      <w:lang w:eastAsia="ar-SA"/>
    </w:rPr>
  </w:style>
  <w:style w:type="paragraph" w:styleId="47">
    <w:name w:val="List 4"/>
    <w:basedOn w:val="a2"/>
    <w:semiHidden/>
    <w:rsid w:val="00F066B8"/>
    <w:pPr>
      <w:suppressAutoHyphens/>
      <w:ind w:left="1132" w:hanging="283"/>
    </w:pPr>
    <w:rPr>
      <w:sz w:val="24"/>
      <w:szCs w:val="24"/>
      <w:lang w:eastAsia="ar-SA"/>
    </w:rPr>
  </w:style>
  <w:style w:type="paragraph" w:styleId="55">
    <w:name w:val="List 5"/>
    <w:basedOn w:val="a2"/>
    <w:semiHidden/>
    <w:rsid w:val="00F066B8"/>
    <w:pPr>
      <w:suppressAutoHyphens/>
      <w:ind w:left="1415" w:hanging="283"/>
    </w:pPr>
    <w:rPr>
      <w:sz w:val="24"/>
      <w:szCs w:val="24"/>
      <w:lang w:eastAsia="ar-SA"/>
    </w:rPr>
  </w:style>
  <w:style w:type="table" w:styleId="afff2">
    <w:name w:val="Table Professional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F066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9">
    <w:name w:val="Стандартный HTML Знак"/>
    <w:basedOn w:val="a3"/>
    <w:link w:val="HTML8"/>
    <w:rsid w:val="00F066B8"/>
    <w:rPr>
      <w:rFonts w:ascii="Courier New" w:eastAsia="Times New Roman" w:hAnsi="Courier New" w:cs="Courier New"/>
      <w:sz w:val="20"/>
      <w:szCs w:val="20"/>
      <w:lang w:val="ru-RU" w:eastAsia="ar-SA"/>
    </w:rPr>
  </w:style>
  <w:style w:type="numbering" w:styleId="a1">
    <w:name w:val="Outline List 3"/>
    <w:basedOn w:val="a5"/>
    <w:semiHidden/>
    <w:rsid w:val="00F066B8"/>
    <w:pPr>
      <w:numPr>
        <w:numId w:val="14"/>
      </w:numPr>
    </w:pPr>
  </w:style>
  <w:style w:type="table" w:styleId="1b">
    <w:name w:val="Table Columns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qFormat/>
    <w:rsid w:val="00F066B8"/>
    <w:rPr>
      <w:b/>
      <w:bCs/>
    </w:rPr>
  </w:style>
  <w:style w:type="table" w:styleId="-10">
    <w:name w:val="Table List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2"/>
    <w:link w:val="afff5"/>
    <w:semiHidden/>
    <w:rsid w:val="00F066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5">
    <w:name w:val="Текст Знак"/>
    <w:basedOn w:val="a3"/>
    <w:link w:val="afff4"/>
    <w:semiHidden/>
    <w:rsid w:val="00F066B8"/>
    <w:rPr>
      <w:rFonts w:ascii="Courier New" w:eastAsia="Times New Roman" w:hAnsi="Courier New" w:cs="Courier New"/>
      <w:sz w:val="20"/>
      <w:szCs w:val="20"/>
      <w:lang w:val="ru-RU" w:eastAsia="ar-SA"/>
    </w:rPr>
  </w:style>
  <w:style w:type="table" w:styleId="afff6">
    <w:name w:val="Table Theme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Block Text"/>
    <w:basedOn w:val="a2"/>
    <w:semiHidden/>
    <w:rsid w:val="00F066B8"/>
    <w:pPr>
      <w:suppressAutoHyphens/>
      <w:spacing w:after="120"/>
      <w:ind w:left="1440" w:right="1440"/>
    </w:pPr>
    <w:rPr>
      <w:sz w:val="24"/>
      <w:szCs w:val="24"/>
      <w:lang w:eastAsia="ar-SA"/>
    </w:rPr>
  </w:style>
  <w:style w:type="character" w:styleId="HTMLa">
    <w:name w:val="HTML Cite"/>
    <w:semiHidden/>
    <w:rsid w:val="00F066B8"/>
    <w:rPr>
      <w:i/>
      <w:iCs/>
    </w:rPr>
  </w:style>
  <w:style w:type="paragraph" w:styleId="afff8">
    <w:name w:val="Message Header"/>
    <w:basedOn w:val="a2"/>
    <w:link w:val="afff9"/>
    <w:semiHidden/>
    <w:rsid w:val="00F066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eastAsia="ar-SA"/>
    </w:rPr>
  </w:style>
  <w:style w:type="character" w:customStyle="1" w:styleId="afff9">
    <w:name w:val="Шапка Знак"/>
    <w:basedOn w:val="a3"/>
    <w:link w:val="afff8"/>
    <w:semiHidden/>
    <w:rsid w:val="00F066B8"/>
    <w:rPr>
      <w:rFonts w:ascii="Arial" w:eastAsia="Times New Roman" w:hAnsi="Arial" w:cs="Arial"/>
      <w:sz w:val="24"/>
      <w:szCs w:val="24"/>
      <w:shd w:val="pct20" w:color="auto" w:fill="auto"/>
      <w:lang w:val="ru-RU" w:eastAsia="ar-SA"/>
    </w:rPr>
  </w:style>
  <w:style w:type="paragraph" w:styleId="afffa">
    <w:name w:val="E-mail Signature"/>
    <w:basedOn w:val="a2"/>
    <w:link w:val="afffb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fb">
    <w:name w:val="Электронная подпись Знак"/>
    <w:basedOn w:val="a3"/>
    <w:link w:val="afffa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d">
    <w:name w:val="toc 1"/>
    <w:basedOn w:val="a2"/>
    <w:next w:val="a2"/>
    <w:autoRedefine/>
    <w:qFormat/>
    <w:rsid w:val="00F066B8"/>
    <w:pPr>
      <w:suppressAutoHyphens/>
      <w:spacing w:before="240" w:after="120"/>
    </w:pPr>
    <w:rPr>
      <w:b/>
      <w:bCs/>
      <w:sz w:val="20"/>
      <w:szCs w:val="20"/>
      <w:lang w:eastAsia="ar-SA"/>
    </w:rPr>
  </w:style>
  <w:style w:type="paragraph" w:styleId="2f3">
    <w:name w:val="toc 2"/>
    <w:basedOn w:val="a2"/>
    <w:next w:val="a2"/>
    <w:autoRedefine/>
    <w:qFormat/>
    <w:rsid w:val="00F066B8"/>
    <w:pPr>
      <w:suppressAutoHyphens/>
      <w:spacing w:before="120"/>
      <w:ind w:left="240"/>
    </w:pPr>
    <w:rPr>
      <w:i/>
      <w:iCs/>
      <w:sz w:val="20"/>
      <w:szCs w:val="20"/>
      <w:lang w:eastAsia="ar-SA"/>
    </w:rPr>
  </w:style>
  <w:style w:type="paragraph" w:styleId="3f">
    <w:name w:val="toc 3"/>
    <w:basedOn w:val="a2"/>
    <w:next w:val="a2"/>
    <w:autoRedefine/>
    <w:semiHidden/>
    <w:qFormat/>
    <w:rsid w:val="00F066B8"/>
    <w:pPr>
      <w:suppressAutoHyphens/>
      <w:ind w:left="480"/>
    </w:pPr>
    <w:rPr>
      <w:sz w:val="20"/>
      <w:szCs w:val="20"/>
      <w:lang w:eastAsia="ar-SA"/>
    </w:rPr>
  </w:style>
  <w:style w:type="paragraph" w:styleId="49">
    <w:name w:val="toc 4"/>
    <w:basedOn w:val="a2"/>
    <w:next w:val="a2"/>
    <w:autoRedefine/>
    <w:semiHidden/>
    <w:rsid w:val="00F066B8"/>
    <w:pPr>
      <w:suppressAutoHyphens/>
      <w:ind w:left="720"/>
    </w:pPr>
    <w:rPr>
      <w:sz w:val="20"/>
      <w:szCs w:val="20"/>
      <w:lang w:eastAsia="ar-SA"/>
    </w:rPr>
  </w:style>
  <w:style w:type="paragraph" w:styleId="57">
    <w:name w:val="toc 5"/>
    <w:basedOn w:val="a2"/>
    <w:next w:val="a2"/>
    <w:autoRedefine/>
    <w:semiHidden/>
    <w:rsid w:val="00F066B8"/>
    <w:pPr>
      <w:suppressAutoHyphens/>
      <w:ind w:left="960"/>
    </w:pPr>
    <w:rPr>
      <w:sz w:val="20"/>
      <w:szCs w:val="20"/>
      <w:lang w:eastAsia="ar-SA"/>
    </w:rPr>
  </w:style>
  <w:style w:type="paragraph" w:styleId="62">
    <w:name w:val="toc 6"/>
    <w:basedOn w:val="a2"/>
    <w:next w:val="a2"/>
    <w:autoRedefine/>
    <w:semiHidden/>
    <w:rsid w:val="00F066B8"/>
    <w:pPr>
      <w:suppressAutoHyphens/>
      <w:ind w:left="1200"/>
    </w:pPr>
    <w:rPr>
      <w:sz w:val="20"/>
      <w:szCs w:val="20"/>
      <w:lang w:eastAsia="ar-SA"/>
    </w:rPr>
  </w:style>
  <w:style w:type="paragraph" w:styleId="72">
    <w:name w:val="toc 7"/>
    <w:basedOn w:val="a2"/>
    <w:next w:val="a2"/>
    <w:autoRedefine/>
    <w:semiHidden/>
    <w:rsid w:val="00F066B8"/>
    <w:pPr>
      <w:suppressAutoHyphens/>
      <w:ind w:left="1440"/>
    </w:pPr>
    <w:rPr>
      <w:sz w:val="20"/>
      <w:szCs w:val="20"/>
      <w:lang w:eastAsia="ar-SA"/>
    </w:rPr>
  </w:style>
  <w:style w:type="paragraph" w:styleId="82">
    <w:name w:val="toc 8"/>
    <w:basedOn w:val="a2"/>
    <w:next w:val="a2"/>
    <w:autoRedefine/>
    <w:semiHidden/>
    <w:rsid w:val="00F066B8"/>
    <w:pPr>
      <w:suppressAutoHyphens/>
      <w:ind w:left="1680"/>
    </w:pPr>
    <w:rPr>
      <w:sz w:val="20"/>
      <w:szCs w:val="20"/>
      <w:lang w:eastAsia="ar-SA"/>
    </w:rPr>
  </w:style>
  <w:style w:type="paragraph" w:styleId="91">
    <w:name w:val="toc 9"/>
    <w:basedOn w:val="a2"/>
    <w:next w:val="a2"/>
    <w:autoRedefine/>
    <w:semiHidden/>
    <w:rsid w:val="00F066B8"/>
    <w:pPr>
      <w:suppressAutoHyphens/>
      <w:ind w:left="1920"/>
    </w:pPr>
    <w:rPr>
      <w:sz w:val="20"/>
      <w:szCs w:val="20"/>
      <w:lang w:eastAsia="ar-SA"/>
    </w:rPr>
  </w:style>
  <w:style w:type="paragraph" w:styleId="afffc">
    <w:name w:val="Document Map"/>
    <w:basedOn w:val="a2"/>
    <w:link w:val="afffd"/>
    <w:rsid w:val="00F066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fd">
    <w:name w:val="Схема документа Знак"/>
    <w:basedOn w:val="a3"/>
    <w:link w:val="afffc"/>
    <w:rsid w:val="00F066B8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fffe">
    <w:name w:val="TOC Heading"/>
    <w:basedOn w:val="1"/>
    <w:next w:val="a2"/>
    <w:qFormat/>
    <w:rsid w:val="00F066B8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ru-RU" w:eastAsia="en-US"/>
    </w:rPr>
  </w:style>
  <w:style w:type="paragraph" w:customStyle="1" w:styleId="1e">
    <w:name w:val="Знак Знак Знак1 Знак Знак Знак Знак Знак Знак Знак Знак Знак Знак"/>
    <w:basedOn w:val="a2"/>
    <w:rsid w:val="00F066B8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3"/>
    <w:rsid w:val="00F066B8"/>
  </w:style>
  <w:style w:type="paragraph" w:customStyle="1" w:styleId="rvps6">
    <w:name w:val="rvps6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paragraph" w:customStyle="1" w:styleId="rvps17">
    <w:name w:val="rvps17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64">
    <w:name w:val="rvts64"/>
    <w:basedOn w:val="a3"/>
    <w:rsid w:val="00F066B8"/>
  </w:style>
  <w:style w:type="paragraph" w:customStyle="1" w:styleId="rvps7">
    <w:name w:val="rvps7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3"/>
    <w:rsid w:val="00F066B8"/>
  </w:style>
  <w:style w:type="paragraph" w:customStyle="1" w:styleId="rvps1">
    <w:name w:val="rvps1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3"/>
    <w:rsid w:val="00F066B8"/>
  </w:style>
  <w:style w:type="paragraph" w:customStyle="1" w:styleId="rvps4">
    <w:name w:val="rvps4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numbering" w:customStyle="1" w:styleId="2f4">
    <w:name w:val="Нет списка2"/>
    <w:next w:val="a5"/>
    <w:semiHidden/>
    <w:rsid w:val="00F0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466B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2"/>
    <w:next w:val="a2"/>
    <w:link w:val="10"/>
    <w:qFormat/>
    <w:rsid w:val="00F066B8"/>
    <w:pPr>
      <w:keepNext/>
      <w:suppressAutoHyphens/>
      <w:spacing w:before="120" w:after="120"/>
      <w:jc w:val="center"/>
      <w:outlineLvl w:val="0"/>
    </w:pPr>
    <w:rPr>
      <w:b/>
      <w:smallCaps/>
      <w:sz w:val="24"/>
      <w:szCs w:val="24"/>
      <w:lang w:val="uk-UA" w:eastAsia="ar-SA"/>
    </w:rPr>
  </w:style>
  <w:style w:type="paragraph" w:styleId="21">
    <w:name w:val="heading 2"/>
    <w:basedOn w:val="a2"/>
    <w:next w:val="a2"/>
    <w:link w:val="22"/>
    <w:qFormat/>
    <w:rsid w:val="00F066B8"/>
    <w:pPr>
      <w:keepNext/>
      <w:suppressAutoHyphens/>
      <w:spacing w:before="120" w:after="120"/>
      <w:jc w:val="center"/>
      <w:outlineLvl w:val="1"/>
    </w:pPr>
    <w:rPr>
      <w:b/>
      <w:bCs/>
      <w:sz w:val="22"/>
      <w:szCs w:val="24"/>
      <w:lang w:val="uk-UA" w:eastAsia="ar-SA"/>
    </w:rPr>
  </w:style>
  <w:style w:type="paragraph" w:styleId="31">
    <w:name w:val="heading 3"/>
    <w:basedOn w:val="a2"/>
    <w:next w:val="a2"/>
    <w:link w:val="32"/>
    <w:qFormat/>
    <w:rsid w:val="00F066B8"/>
    <w:pPr>
      <w:keepNext/>
      <w:numPr>
        <w:ilvl w:val="2"/>
        <w:numId w:val="14"/>
      </w:numPr>
      <w:suppressAutoHyphens/>
      <w:jc w:val="center"/>
      <w:outlineLvl w:val="2"/>
    </w:pPr>
    <w:rPr>
      <w:b/>
      <w:sz w:val="24"/>
      <w:szCs w:val="20"/>
      <w:lang w:val="uk-UA" w:eastAsia="ar-SA"/>
    </w:rPr>
  </w:style>
  <w:style w:type="paragraph" w:styleId="41">
    <w:name w:val="heading 4"/>
    <w:basedOn w:val="a2"/>
    <w:next w:val="a2"/>
    <w:link w:val="42"/>
    <w:qFormat/>
    <w:rsid w:val="00F066B8"/>
    <w:pPr>
      <w:keepNext/>
      <w:numPr>
        <w:ilvl w:val="3"/>
        <w:numId w:val="14"/>
      </w:numPr>
      <w:suppressAutoHyphens/>
      <w:jc w:val="both"/>
      <w:outlineLvl w:val="3"/>
    </w:pPr>
    <w:rPr>
      <w:sz w:val="24"/>
      <w:szCs w:val="20"/>
      <w:lang w:val="uk-UA" w:eastAsia="ar-SA"/>
    </w:rPr>
  </w:style>
  <w:style w:type="paragraph" w:styleId="51">
    <w:name w:val="heading 5"/>
    <w:basedOn w:val="a2"/>
    <w:next w:val="a2"/>
    <w:link w:val="52"/>
    <w:qFormat/>
    <w:rsid w:val="00F066B8"/>
    <w:pPr>
      <w:numPr>
        <w:ilvl w:val="4"/>
        <w:numId w:val="14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066B8"/>
    <w:pPr>
      <w:numPr>
        <w:ilvl w:val="5"/>
        <w:numId w:val="1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qFormat/>
    <w:rsid w:val="00F066B8"/>
    <w:pPr>
      <w:numPr>
        <w:ilvl w:val="6"/>
        <w:numId w:val="14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2"/>
    <w:next w:val="a2"/>
    <w:link w:val="80"/>
    <w:qFormat/>
    <w:rsid w:val="00F066B8"/>
    <w:pPr>
      <w:keepNext/>
      <w:numPr>
        <w:ilvl w:val="7"/>
        <w:numId w:val="14"/>
      </w:numPr>
      <w:suppressAutoHyphens/>
      <w:outlineLvl w:val="7"/>
    </w:pPr>
    <w:rPr>
      <w:b/>
      <w:sz w:val="24"/>
      <w:szCs w:val="20"/>
      <w:lang w:eastAsia="ar-SA"/>
    </w:rPr>
  </w:style>
  <w:style w:type="paragraph" w:styleId="9">
    <w:name w:val="heading 9"/>
    <w:basedOn w:val="a2"/>
    <w:next w:val="a2"/>
    <w:link w:val="90"/>
    <w:qFormat/>
    <w:rsid w:val="00F066B8"/>
    <w:pPr>
      <w:numPr>
        <w:ilvl w:val="8"/>
        <w:numId w:val="1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rvts23">
    <w:name w:val="rvts23"/>
    <w:basedOn w:val="a3"/>
    <w:rsid w:val="00466B5D"/>
  </w:style>
  <w:style w:type="paragraph" w:customStyle="1" w:styleId="11">
    <w:name w:val="Обычный1"/>
    <w:rsid w:val="00466B5D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character" w:customStyle="1" w:styleId="rvts9">
    <w:name w:val="rvts9"/>
    <w:rsid w:val="00466B5D"/>
  </w:style>
  <w:style w:type="paragraph" w:customStyle="1" w:styleId="rvps14">
    <w:name w:val="rvps14"/>
    <w:basedOn w:val="a2"/>
    <w:rsid w:val="00466B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3"/>
    <w:link w:val="1"/>
    <w:rsid w:val="00F066B8"/>
    <w:rPr>
      <w:rFonts w:ascii="Times New Roman" w:eastAsia="Times New Roman" w:hAnsi="Times New Roman" w:cs="Times New Roman"/>
      <w:b/>
      <w:smallCaps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F066B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2">
    <w:name w:val="Заголовок 3 Знак"/>
    <w:basedOn w:val="a3"/>
    <w:link w:val="31"/>
    <w:rsid w:val="00F066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2">
    <w:name w:val="Заголовок 4 Знак"/>
    <w:basedOn w:val="a3"/>
    <w:link w:val="41"/>
    <w:rsid w:val="00F066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2">
    <w:name w:val="Заголовок 5 Знак"/>
    <w:basedOn w:val="a3"/>
    <w:link w:val="51"/>
    <w:rsid w:val="00F066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basedOn w:val="a3"/>
    <w:link w:val="6"/>
    <w:rsid w:val="00F066B8"/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70">
    <w:name w:val="Заголовок 7 Знак"/>
    <w:basedOn w:val="a3"/>
    <w:link w:val="7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3"/>
    <w:link w:val="8"/>
    <w:rsid w:val="00F066B8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90">
    <w:name w:val="Заголовок 9 Знак"/>
    <w:basedOn w:val="a3"/>
    <w:link w:val="9"/>
    <w:rsid w:val="00F066B8"/>
    <w:rPr>
      <w:rFonts w:ascii="Arial" w:eastAsia="Times New Roman" w:hAnsi="Arial" w:cs="Arial"/>
      <w:lang w:val="ru-RU" w:eastAsia="ar-SA"/>
    </w:rPr>
  </w:style>
  <w:style w:type="numbering" w:customStyle="1" w:styleId="12">
    <w:name w:val="Нет списка1"/>
    <w:next w:val="a5"/>
    <w:semiHidden/>
    <w:unhideWhenUsed/>
    <w:rsid w:val="00F066B8"/>
  </w:style>
  <w:style w:type="character" w:customStyle="1" w:styleId="hps">
    <w:name w:val="hps"/>
    <w:rsid w:val="00F066B8"/>
  </w:style>
  <w:style w:type="paragraph" w:styleId="a6">
    <w:name w:val="No Spacing"/>
    <w:qFormat/>
    <w:rsid w:val="00F066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2"/>
    <w:link w:val="a8"/>
    <w:rsid w:val="00F066B8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3"/>
    <w:link w:val="a7"/>
    <w:rsid w:val="00F06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tn">
    <w:name w:val="atn"/>
    <w:rsid w:val="00F066B8"/>
  </w:style>
  <w:style w:type="character" w:customStyle="1" w:styleId="13">
    <w:name w:val="Основной шрифт абзаца1"/>
    <w:semiHidden/>
    <w:rsid w:val="00F066B8"/>
  </w:style>
  <w:style w:type="character" w:styleId="a9">
    <w:name w:val="page number"/>
    <w:semiHidden/>
    <w:rsid w:val="00F066B8"/>
  </w:style>
  <w:style w:type="paragraph" w:customStyle="1" w:styleId="aa">
    <w:name w:val="Заголовок"/>
    <w:basedOn w:val="a2"/>
    <w:next w:val="ab"/>
    <w:semiHidden/>
    <w:rsid w:val="00F066B8"/>
    <w:pPr>
      <w:keepNext/>
      <w:suppressAutoHyphens/>
      <w:spacing w:before="240" w:after="120"/>
    </w:pPr>
    <w:rPr>
      <w:rFonts w:eastAsia="MS Mincho" w:cs="Tahoma"/>
      <w:lang w:eastAsia="ar-SA"/>
    </w:rPr>
  </w:style>
  <w:style w:type="paragraph" w:styleId="ab">
    <w:name w:val="Body Text"/>
    <w:basedOn w:val="a2"/>
    <w:link w:val="ac"/>
    <w:semiHidden/>
    <w:rsid w:val="00F066B8"/>
    <w:pPr>
      <w:suppressAutoHyphens/>
      <w:jc w:val="center"/>
    </w:pPr>
    <w:rPr>
      <w:sz w:val="24"/>
      <w:szCs w:val="24"/>
      <w:lang w:val="uk-UA" w:eastAsia="ar-SA"/>
    </w:rPr>
  </w:style>
  <w:style w:type="character" w:customStyle="1" w:styleId="ac">
    <w:name w:val="Основной текст Знак"/>
    <w:basedOn w:val="a3"/>
    <w:link w:val="ab"/>
    <w:semiHidden/>
    <w:rsid w:val="00F066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F066B8"/>
    <w:rPr>
      <w:rFonts w:cs="Tahoma"/>
    </w:rPr>
  </w:style>
  <w:style w:type="paragraph" w:customStyle="1" w:styleId="14">
    <w:name w:val="Название1"/>
    <w:basedOn w:val="a2"/>
    <w:semiHidden/>
    <w:rsid w:val="00F066B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2"/>
    <w:semiHidden/>
    <w:rsid w:val="00F066B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e">
    <w:name w:val="Body Text Indent"/>
    <w:basedOn w:val="a2"/>
    <w:link w:val="af"/>
    <w:semiHidden/>
    <w:rsid w:val="00F066B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3"/>
    <w:link w:val="ae"/>
    <w:semiHidden/>
    <w:rsid w:val="00F066B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43">
    <w:name w:val="Основной текст 4"/>
    <w:basedOn w:val="ae"/>
    <w:semiHidden/>
    <w:rsid w:val="00F066B8"/>
  </w:style>
  <w:style w:type="paragraph" w:styleId="af0">
    <w:name w:val="footer"/>
    <w:basedOn w:val="a2"/>
    <w:link w:val="af1"/>
    <w:rsid w:val="00F066B8"/>
    <w:pPr>
      <w:tabs>
        <w:tab w:val="center" w:pos="4153"/>
        <w:tab w:val="right" w:pos="8306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3"/>
    <w:link w:val="af0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0">
    <w:name w:val="Основной текст 21"/>
    <w:basedOn w:val="a2"/>
    <w:semiHidden/>
    <w:rsid w:val="00F066B8"/>
    <w:pPr>
      <w:suppressAutoHyphens/>
      <w:jc w:val="center"/>
    </w:pPr>
    <w:rPr>
      <w:sz w:val="20"/>
      <w:szCs w:val="24"/>
      <w:lang w:val="uk-UA" w:eastAsia="ar-SA"/>
    </w:rPr>
  </w:style>
  <w:style w:type="paragraph" w:customStyle="1" w:styleId="310">
    <w:name w:val="Основной текст 31"/>
    <w:basedOn w:val="a2"/>
    <w:semiHidden/>
    <w:rsid w:val="00F066B8"/>
    <w:pPr>
      <w:suppressAutoHyphens/>
    </w:pPr>
    <w:rPr>
      <w:sz w:val="20"/>
      <w:szCs w:val="24"/>
      <w:lang w:val="uk-UA" w:eastAsia="ar-SA"/>
    </w:rPr>
  </w:style>
  <w:style w:type="paragraph" w:styleId="af2">
    <w:name w:val="Title"/>
    <w:basedOn w:val="a2"/>
    <w:next w:val="af3"/>
    <w:link w:val="af4"/>
    <w:qFormat/>
    <w:rsid w:val="00F066B8"/>
    <w:pPr>
      <w:shd w:val="clear" w:color="auto" w:fill="FFFFFF"/>
      <w:suppressAutoHyphens/>
      <w:ind w:left="86"/>
      <w:jc w:val="center"/>
    </w:pPr>
    <w:rPr>
      <w:color w:val="000000"/>
      <w:spacing w:val="14"/>
      <w:w w:val="88"/>
      <w:sz w:val="24"/>
      <w:szCs w:val="20"/>
      <w:lang w:val="uk-UA" w:eastAsia="ar-SA"/>
    </w:rPr>
  </w:style>
  <w:style w:type="character" w:customStyle="1" w:styleId="af4">
    <w:name w:val="Название Знак"/>
    <w:basedOn w:val="a3"/>
    <w:link w:val="af2"/>
    <w:rsid w:val="00F066B8"/>
    <w:rPr>
      <w:rFonts w:ascii="Times New Roman" w:eastAsia="Times New Roman" w:hAnsi="Times New Roman" w:cs="Times New Roman"/>
      <w:color w:val="000000"/>
      <w:spacing w:val="14"/>
      <w:w w:val="88"/>
      <w:sz w:val="24"/>
      <w:szCs w:val="20"/>
      <w:shd w:val="clear" w:color="auto" w:fill="FFFFFF"/>
      <w:lang w:eastAsia="ar-SA"/>
    </w:rPr>
  </w:style>
  <w:style w:type="paragraph" w:styleId="af3">
    <w:name w:val="Subtitle"/>
    <w:basedOn w:val="aa"/>
    <w:next w:val="ab"/>
    <w:link w:val="af5"/>
    <w:qFormat/>
    <w:rsid w:val="00F066B8"/>
    <w:pPr>
      <w:jc w:val="center"/>
    </w:pPr>
    <w:rPr>
      <w:i/>
      <w:iCs/>
    </w:rPr>
  </w:style>
  <w:style w:type="character" w:customStyle="1" w:styleId="af5">
    <w:name w:val="Подзаголовок Знак"/>
    <w:basedOn w:val="a3"/>
    <w:link w:val="af3"/>
    <w:rsid w:val="00F066B8"/>
    <w:rPr>
      <w:rFonts w:ascii="Times New Roman" w:eastAsia="MS Mincho" w:hAnsi="Times New Roman" w:cs="Tahoma"/>
      <w:i/>
      <w:iCs/>
      <w:sz w:val="28"/>
      <w:szCs w:val="28"/>
      <w:lang w:val="ru-RU" w:eastAsia="ar-SA"/>
    </w:rPr>
  </w:style>
  <w:style w:type="paragraph" w:styleId="af6">
    <w:name w:val="header"/>
    <w:basedOn w:val="a2"/>
    <w:link w:val="af7"/>
    <w:rsid w:val="00F066B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7">
    <w:name w:val="Верхний колонтитул Знак"/>
    <w:basedOn w:val="a3"/>
    <w:link w:val="af6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8">
    <w:name w:val="Содержимое таблицы"/>
    <w:basedOn w:val="a2"/>
    <w:semiHidden/>
    <w:rsid w:val="00F066B8"/>
    <w:pPr>
      <w:suppressLineNumbers/>
      <w:suppressAutoHyphen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semiHidden/>
    <w:rsid w:val="00F066B8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b"/>
    <w:semiHidden/>
    <w:rsid w:val="00F066B8"/>
  </w:style>
  <w:style w:type="numbering" w:styleId="111111">
    <w:name w:val="Outline List 2"/>
    <w:basedOn w:val="a5"/>
    <w:semiHidden/>
    <w:rsid w:val="00F066B8"/>
    <w:pPr>
      <w:numPr>
        <w:numId w:val="2"/>
      </w:numPr>
    </w:pPr>
  </w:style>
  <w:style w:type="numbering" w:styleId="1ai">
    <w:name w:val="Outline List 1"/>
    <w:basedOn w:val="a5"/>
    <w:semiHidden/>
    <w:rsid w:val="00F066B8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F066B8"/>
    <w:pPr>
      <w:suppressAutoHyphens/>
    </w:pPr>
    <w:rPr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3"/>
    <w:link w:val="HTML"/>
    <w:semiHidden/>
    <w:rsid w:val="00F066B8"/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styleId="afb">
    <w:name w:val="envelope address"/>
    <w:basedOn w:val="a2"/>
    <w:semiHidden/>
    <w:rsid w:val="00F066B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eastAsia="ar-SA"/>
    </w:rPr>
  </w:style>
  <w:style w:type="character" w:styleId="HTML1">
    <w:name w:val="HTML Acronym"/>
    <w:semiHidden/>
    <w:rsid w:val="00F066B8"/>
  </w:style>
  <w:style w:type="table" w:styleId="-1">
    <w:name w:val="Table Web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F066B8"/>
    <w:rPr>
      <w:i/>
      <w:iCs/>
    </w:rPr>
  </w:style>
  <w:style w:type="character" w:styleId="afd">
    <w:name w:val="Hyperlink"/>
    <w:rsid w:val="00F066B8"/>
    <w:rPr>
      <w:color w:val="0000FF"/>
      <w:u w:val="single"/>
    </w:rPr>
  </w:style>
  <w:style w:type="paragraph" w:styleId="afe">
    <w:name w:val="Date"/>
    <w:basedOn w:val="a2"/>
    <w:next w:val="a2"/>
    <w:link w:val="aff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">
    <w:name w:val="Дата Знак"/>
    <w:basedOn w:val="a3"/>
    <w:link w:val="afe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0">
    <w:name w:val="Note Heading"/>
    <w:basedOn w:val="a2"/>
    <w:next w:val="a2"/>
    <w:link w:val="aff1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1">
    <w:name w:val="Заголовок записки Знак"/>
    <w:basedOn w:val="a3"/>
    <w:link w:val="aff0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2">
    <w:name w:val="Closing"/>
    <w:basedOn w:val="a2"/>
    <w:link w:val="aff3"/>
    <w:semiHidden/>
    <w:rsid w:val="00F066B8"/>
    <w:pPr>
      <w:suppressAutoHyphens/>
      <w:ind w:left="4252"/>
    </w:pPr>
    <w:rPr>
      <w:sz w:val="24"/>
      <w:szCs w:val="24"/>
      <w:lang w:eastAsia="ar-SA"/>
    </w:rPr>
  </w:style>
  <w:style w:type="character" w:customStyle="1" w:styleId="aff3">
    <w:name w:val="Прощание Знак"/>
    <w:basedOn w:val="a3"/>
    <w:link w:val="aff2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ff4">
    <w:name w:val="Table Elegant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066B8"/>
    <w:rPr>
      <w:rFonts w:ascii="Courier New" w:hAnsi="Courier New" w:cs="Courier New"/>
      <w:sz w:val="20"/>
      <w:szCs w:val="20"/>
    </w:rPr>
  </w:style>
  <w:style w:type="table" w:styleId="17">
    <w:name w:val="Table Classic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066B8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b"/>
    <w:link w:val="aff6"/>
    <w:semiHidden/>
    <w:rsid w:val="00F066B8"/>
    <w:pPr>
      <w:spacing w:after="120"/>
      <w:ind w:firstLine="210"/>
      <w:jc w:val="left"/>
    </w:pPr>
    <w:rPr>
      <w:lang w:val="ru-RU"/>
    </w:rPr>
  </w:style>
  <w:style w:type="character" w:customStyle="1" w:styleId="aff6">
    <w:name w:val="Красная строка Знак"/>
    <w:basedOn w:val="ac"/>
    <w:link w:val="aff5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5">
    <w:name w:val="Body Text First Indent 2"/>
    <w:basedOn w:val="ae"/>
    <w:link w:val="26"/>
    <w:semiHidden/>
    <w:rsid w:val="00F066B8"/>
    <w:pPr>
      <w:ind w:firstLine="210"/>
    </w:pPr>
    <w:rPr>
      <w:sz w:val="24"/>
      <w:szCs w:val="24"/>
    </w:rPr>
  </w:style>
  <w:style w:type="character" w:customStyle="1" w:styleId="26">
    <w:name w:val="Красная строка 2 Знак"/>
    <w:basedOn w:val="af"/>
    <w:link w:val="25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List Bullet"/>
    <w:basedOn w:val="a2"/>
    <w:autoRedefine/>
    <w:semiHidden/>
    <w:rsid w:val="00F066B8"/>
    <w:pPr>
      <w:numPr>
        <w:numId w:val="4"/>
      </w:numPr>
      <w:suppressAutoHyphens/>
    </w:pPr>
    <w:rPr>
      <w:sz w:val="24"/>
      <w:szCs w:val="24"/>
      <w:lang w:eastAsia="ar-SA"/>
    </w:rPr>
  </w:style>
  <w:style w:type="paragraph" w:styleId="20">
    <w:name w:val="List Bullet 2"/>
    <w:basedOn w:val="a2"/>
    <w:autoRedefine/>
    <w:semiHidden/>
    <w:rsid w:val="00F066B8"/>
    <w:pPr>
      <w:numPr>
        <w:numId w:val="5"/>
      </w:numPr>
      <w:suppressAutoHyphens/>
    </w:pPr>
    <w:rPr>
      <w:sz w:val="24"/>
      <w:szCs w:val="24"/>
      <w:lang w:eastAsia="ar-SA"/>
    </w:rPr>
  </w:style>
  <w:style w:type="paragraph" w:styleId="30">
    <w:name w:val="List Bullet 3"/>
    <w:basedOn w:val="a2"/>
    <w:autoRedefine/>
    <w:semiHidden/>
    <w:rsid w:val="00F066B8"/>
    <w:pPr>
      <w:numPr>
        <w:numId w:val="6"/>
      </w:numPr>
      <w:suppressAutoHyphens/>
    </w:pPr>
    <w:rPr>
      <w:sz w:val="24"/>
      <w:szCs w:val="24"/>
      <w:lang w:eastAsia="ar-SA"/>
    </w:rPr>
  </w:style>
  <w:style w:type="paragraph" w:styleId="40">
    <w:name w:val="List Bullet 4"/>
    <w:basedOn w:val="a2"/>
    <w:autoRedefine/>
    <w:semiHidden/>
    <w:rsid w:val="00F066B8"/>
    <w:pPr>
      <w:numPr>
        <w:numId w:val="7"/>
      </w:numPr>
      <w:suppressAutoHyphens/>
    </w:pPr>
    <w:rPr>
      <w:sz w:val="24"/>
      <w:szCs w:val="24"/>
      <w:lang w:eastAsia="ar-SA"/>
    </w:rPr>
  </w:style>
  <w:style w:type="paragraph" w:styleId="50">
    <w:name w:val="List Bullet 5"/>
    <w:basedOn w:val="a2"/>
    <w:autoRedefine/>
    <w:semiHidden/>
    <w:rsid w:val="00F066B8"/>
    <w:pPr>
      <w:numPr>
        <w:numId w:val="8"/>
      </w:numPr>
      <w:suppressAutoHyphens/>
    </w:pPr>
    <w:rPr>
      <w:sz w:val="24"/>
      <w:szCs w:val="24"/>
      <w:lang w:eastAsia="ar-SA"/>
    </w:rPr>
  </w:style>
  <w:style w:type="character" w:styleId="aff7">
    <w:name w:val="line number"/>
    <w:semiHidden/>
    <w:rsid w:val="00F066B8"/>
  </w:style>
  <w:style w:type="paragraph" w:styleId="a">
    <w:name w:val="List Number"/>
    <w:basedOn w:val="a2"/>
    <w:semiHidden/>
    <w:rsid w:val="00F066B8"/>
    <w:pPr>
      <w:numPr>
        <w:numId w:val="9"/>
      </w:numPr>
      <w:suppressAutoHyphens/>
    </w:pPr>
    <w:rPr>
      <w:sz w:val="24"/>
      <w:szCs w:val="24"/>
      <w:lang w:eastAsia="ar-SA"/>
    </w:rPr>
  </w:style>
  <w:style w:type="paragraph" w:styleId="2">
    <w:name w:val="List Number 2"/>
    <w:basedOn w:val="a2"/>
    <w:semiHidden/>
    <w:rsid w:val="00F066B8"/>
    <w:pPr>
      <w:numPr>
        <w:numId w:val="10"/>
      </w:numPr>
      <w:suppressAutoHyphens/>
    </w:pPr>
    <w:rPr>
      <w:sz w:val="24"/>
      <w:szCs w:val="24"/>
      <w:lang w:eastAsia="ar-SA"/>
    </w:rPr>
  </w:style>
  <w:style w:type="paragraph" w:styleId="3">
    <w:name w:val="List Number 3"/>
    <w:basedOn w:val="a2"/>
    <w:semiHidden/>
    <w:rsid w:val="00F066B8"/>
    <w:pPr>
      <w:numPr>
        <w:numId w:val="11"/>
      </w:numPr>
      <w:suppressAutoHyphens/>
    </w:pPr>
    <w:rPr>
      <w:sz w:val="24"/>
      <w:szCs w:val="24"/>
      <w:lang w:eastAsia="ar-SA"/>
    </w:rPr>
  </w:style>
  <w:style w:type="paragraph" w:styleId="4">
    <w:name w:val="List Number 4"/>
    <w:basedOn w:val="a2"/>
    <w:semiHidden/>
    <w:rsid w:val="00F066B8"/>
    <w:pPr>
      <w:numPr>
        <w:numId w:val="12"/>
      </w:numPr>
      <w:suppressAutoHyphens/>
    </w:pPr>
    <w:rPr>
      <w:sz w:val="24"/>
      <w:szCs w:val="24"/>
      <w:lang w:eastAsia="ar-SA"/>
    </w:rPr>
  </w:style>
  <w:style w:type="paragraph" w:styleId="5">
    <w:name w:val="List Number 5"/>
    <w:basedOn w:val="a2"/>
    <w:semiHidden/>
    <w:rsid w:val="00F066B8"/>
    <w:pPr>
      <w:numPr>
        <w:numId w:val="13"/>
      </w:numPr>
      <w:suppressAutoHyphens/>
    </w:pPr>
    <w:rPr>
      <w:sz w:val="24"/>
      <w:szCs w:val="24"/>
      <w:lang w:eastAsia="ar-SA"/>
    </w:rPr>
  </w:style>
  <w:style w:type="character" w:styleId="HTML4">
    <w:name w:val="HTML Sample"/>
    <w:semiHidden/>
    <w:rsid w:val="00F066B8"/>
    <w:rPr>
      <w:rFonts w:ascii="Courier New" w:hAnsi="Courier New" w:cs="Courier New"/>
    </w:rPr>
  </w:style>
  <w:style w:type="paragraph" w:styleId="27">
    <w:name w:val="envelope return"/>
    <w:basedOn w:val="a2"/>
    <w:semiHidden/>
    <w:rsid w:val="00F066B8"/>
    <w:pPr>
      <w:suppressAutoHyphens/>
    </w:pPr>
    <w:rPr>
      <w:rFonts w:ascii="Arial" w:hAnsi="Arial" w:cs="Arial"/>
      <w:sz w:val="20"/>
      <w:szCs w:val="20"/>
      <w:lang w:eastAsia="ar-SA"/>
    </w:rPr>
  </w:style>
  <w:style w:type="table" w:styleId="18">
    <w:name w:val="Table 3D effects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rsid w:val="00F066B8"/>
    <w:pPr>
      <w:suppressAutoHyphens/>
    </w:pPr>
    <w:rPr>
      <w:sz w:val="24"/>
      <w:szCs w:val="24"/>
      <w:lang w:eastAsia="ar-SA"/>
    </w:rPr>
  </w:style>
  <w:style w:type="paragraph" w:styleId="aff9">
    <w:name w:val="Normal Indent"/>
    <w:basedOn w:val="a2"/>
    <w:semiHidden/>
    <w:rsid w:val="00F066B8"/>
    <w:pPr>
      <w:suppressAutoHyphens/>
      <w:ind w:left="708"/>
    </w:pPr>
    <w:rPr>
      <w:sz w:val="24"/>
      <w:szCs w:val="24"/>
      <w:lang w:eastAsia="ar-SA"/>
    </w:rPr>
  </w:style>
  <w:style w:type="character" w:styleId="HTML5">
    <w:name w:val="HTML Definition"/>
    <w:semiHidden/>
    <w:rsid w:val="00F066B8"/>
    <w:rPr>
      <w:i/>
      <w:iCs/>
    </w:rPr>
  </w:style>
  <w:style w:type="paragraph" w:styleId="29">
    <w:name w:val="Body Text 2"/>
    <w:basedOn w:val="a2"/>
    <w:link w:val="2a"/>
    <w:semiHidden/>
    <w:rsid w:val="00F066B8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a">
    <w:name w:val="Основной текст 2 Знак"/>
    <w:basedOn w:val="a3"/>
    <w:link w:val="29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5">
    <w:name w:val="Body Text 3"/>
    <w:basedOn w:val="a2"/>
    <w:link w:val="36"/>
    <w:semiHidden/>
    <w:rsid w:val="00F066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3"/>
    <w:link w:val="35"/>
    <w:semiHidden/>
    <w:rsid w:val="00F066B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2b">
    <w:name w:val="Body Text Indent 2"/>
    <w:basedOn w:val="a2"/>
    <w:link w:val="2c"/>
    <w:semiHidden/>
    <w:rsid w:val="00F066B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3"/>
    <w:link w:val="2b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7">
    <w:name w:val="Body Text Indent 3"/>
    <w:basedOn w:val="a2"/>
    <w:link w:val="38"/>
    <w:semiHidden/>
    <w:rsid w:val="00F066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3"/>
    <w:link w:val="37"/>
    <w:semiHidden/>
    <w:rsid w:val="00F066B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styleId="HTML6">
    <w:name w:val="HTML Variable"/>
    <w:semiHidden/>
    <w:rsid w:val="00F066B8"/>
    <w:rPr>
      <w:i/>
      <w:iCs/>
    </w:rPr>
  </w:style>
  <w:style w:type="character" w:styleId="HTML7">
    <w:name w:val="HTML Typewriter"/>
    <w:semiHidden/>
    <w:rsid w:val="00F066B8"/>
    <w:rPr>
      <w:rFonts w:ascii="Courier New" w:hAnsi="Courier New" w:cs="Courier New"/>
      <w:sz w:val="20"/>
      <w:szCs w:val="20"/>
    </w:rPr>
  </w:style>
  <w:style w:type="paragraph" w:styleId="affa">
    <w:name w:val="Signature"/>
    <w:basedOn w:val="a2"/>
    <w:link w:val="affb"/>
    <w:semiHidden/>
    <w:rsid w:val="00F066B8"/>
    <w:pPr>
      <w:suppressAutoHyphens/>
      <w:ind w:left="4252"/>
    </w:pPr>
    <w:rPr>
      <w:sz w:val="24"/>
      <w:szCs w:val="24"/>
      <w:lang w:eastAsia="ar-SA"/>
    </w:rPr>
  </w:style>
  <w:style w:type="character" w:customStyle="1" w:styleId="affb">
    <w:name w:val="Подпись Знак"/>
    <w:basedOn w:val="a3"/>
    <w:link w:val="affa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c">
    <w:name w:val="Salutation"/>
    <w:basedOn w:val="a2"/>
    <w:next w:val="a2"/>
    <w:link w:val="affd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d">
    <w:name w:val="Приветствие Знак"/>
    <w:basedOn w:val="a3"/>
    <w:link w:val="affc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e">
    <w:name w:val="List Continue"/>
    <w:basedOn w:val="a2"/>
    <w:semiHidden/>
    <w:rsid w:val="00F066B8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2d">
    <w:name w:val="List Continue 2"/>
    <w:basedOn w:val="a2"/>
    <w:semiHidden/>
    <w:rsid w:val="00F066B8"/>
    <w:pPr>
      <w:suppressAutoHyphens/>
      <w:spacing w:after="120"/>
      <w:ind w:left="566"/>
    </w:pPr>
    <w:rPr>
      <w:sz w:val="24"/>
      <w:szCs w:val="24"/>
      <w:lang w:eastAsia="ar-SA"/>
    </w:rPr>
  </w:style>
  <w:style w:type="paragraph" w:styleId="39">
    <w:name w:val="List Continue 3"/>
    <w:basedOn w:val="a2"/>
    <w:semiHidden/>
    <w:rsid w:val="00F066B8"/>
    <w:pPr>
      <w:suppressAutoHyphens/>
      <w:spacing w:after="120"/>
      <w:ind w:left="849"/>
    </w:pPr>
    <w:rPr>
      <w:sz w:val="24"/>
      <w:szCs w:val="24"/>
      <w:lang w:eastAsia="ar-SA"/>
    </w:rPr>
  </w:style>
  <w:style w:type="paragraph" w:styleId="45">
    <w:name w:val="List Continue 4"/>
    <w:basedOn w:val="a2"/>
    <w:semiHidden/>
    <w:rsid w:val="00F066B8"/>
    <w:pPr>
      <w:suppressAutoHyphens/>
      <w:spacing w:after="120"/>
      <w:ind w:left="1132"/>
    </w:pPr>
    <w:rPr>
      <w:sz w:val="24"/>
      <w:szCs w:val="24"/>
      <w:lang w:eastAsia="ar-SA"/>
    </w:rPr>
  </w:style>
  <w:style w:type="paragraph" w:styleId="53">
    <w:name w:val="List Continue 5"/>
    <w:basedOn w:val="a2"/>
    <w:semiHidden/>
    <w:rsid w:val="00F066B8"/>
    <w:pPr>
      <w:suppressAutoHyphens/>
      <w:spacing w:after="120"/>
      <w:ind w:left="1415"/>
    </w:pPr>
    <w:rPr>
      <w:sz w:val="24"/>
      <w:szCs w:val="24"/>
      <w:lang w:eastAsia="ar-SA"/>
    </w:rPr>
  </w:style>
  <w:style w:type="character" w:styleId="afff">
    <w:name w:val="FollowedHyperlink"/>
    <w:semiHidden/>
    <w:rsid w:val="00F066B8"/>
    <w:rPr>
      <w:color w:val="800080"/>
      <w:u w:val="single"/>
    </w:rPr>
  </w:style>
  <w:style w:type="table" w:styleId="19">
    <w:name w:val="Table Simple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Table Grid"/>
    <w:basedOn w:val="a4"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Grid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0">
    <w:name w:val="List 2"/>
    <w:basedOn w:val="a2"/>
    <w:semiHidden/>
    <w:rsid w:val="00F066B8"/>
    <w:pPr>
      <w:suppressAutoHyphens/>
      <w:ind w:left="566" w:hanging="283"/>
    </w:pPr>
    <w:rPr>
      <w:sz w:val="24"/>
      <w:szCs w:val="24"/>
      <w:lang w:eastAsia="ar-SA"/>
    </w:rPr>
  </w:style>
  <w:style w:type="paragraph" w:styleId="3c">
    <w:name w:val="List 3"/>
    <w:basedOn w:val="a2"/>
    <w:semiHidden/>
    <w:rsid w:val="00F066B8"/>
    <w:pPr>
      <w:suppressAutoHyphens/>
      <w:ind w:left="849" w:hanging="283"/>
    </w:pPr>
    <w:rPr>
      <w:sz w:val="24"/>
      <w:szCs w:val="24"/>
      <w:lang w:eastAsia="ar-SA"/>
    </w:rPr>
  </w:style>
  <w:style w:type="paragraph" w:styleId="47">
    <w:name w:val="List 4"/>
    <w:basedOn w:val="a2"/>
    <w:semiHidden/>
    <w:rsid w:val="00F066B8"/>
    <w:pPr>
      <w:suppressAutoHyphens/>
      <w:ind w:left="1132" w:hanging="283"/>
    </w:pPr>
    <w:rPr>
      <w:sz w:val="24"/>
      <w:szCs w:val="24"/>
      <w:lang w:eastAsia="ar-SA"/>
    </w:rPr>
  </w:style>
  <w:style w:type="paragraph" w:styleId="55">
    <w:name w:val="List 5"/>
    <w:basedOn w:val="a2"/>
    <w:semiHidden/>
    <w:rsid w:val="00F066B8"/>
    <w:pPr>
      <w:suppressAutoHyphens/>
      <w:ind w:left="1415" w:hanging="283"/>
    </w:pPr>
    <w:rPr>
      <w:sz w:val="24"/>
      <w:szCs w:val="24"/>
      <w:lang w:eastAsia="ar-SA"/>
    </w:rPr>
  </w:style>
  <w:style w:type="table" w:styleId="afff2">
    <w:name w:val="Table Professional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F066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9">
    <w:name w:val="Стандартный HTML Знак"/>
    <w:basedOn w:val="a3"/>
    <w:link w:val="HTML8"/>
    <w:rsid w:val="00F066B8"/>
    <w:rPr>
      <w:rFonts w:ascii="Courier New" w:eastAsia="Times New Roman" w:hAnsi="Courier New" w:cs="Courier New"/>
      <w:sz w:val="20"/>
      <w:szCs w:val="20"/>
      <w:lang w:val="ru-RU" w:eastAsia="ar-SA"/>
    </w:rPr>
  </w:style>
  <w:style w:type="numbering" w:styleId="a1">
    <w:name w:val="Outline List 3"/>
    <w:basedOn w:val="a5"/>
    <w:semiHidden/>
    <w:rsid w:val="00F066B8"/>
    <w:pPr>
      <w:numPr>
        <w:numId w:val="14"/>
      </w:numPr>
    </w:pPr>
  </w:style>
  <w:style w:type="table" w:styleId="1b">
    <w:name w:val="Table Columns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qFormat/>
    <w:rsid w:val="00F066B8"/>
    <w:rPr>
      <w:b/>
      <w:bCs/>
    </w:rPr>
  </w:style>
  <w:style w:type="table" w:styleId="-10">
    <w:name w:val="Table List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2"/>
    <w:link w:val="afff5"/>
    <w:semiHidden/>
    <w:rsid w:val="00F066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5">
    <w:name w:val="Текст Знак"/>
    <w:basedOn w:val="a3"/>
    <w:link w:val="afff4"/>
    <w:semiHidden/>
    <w:rsid w:val="00F066B8"/>
    <w:rPr>
      <w:rFonts w:ascii="Courier New" w:eastAsia="Times New Roman" w:hAnsi="Courier New" w:cs="Courier New"/>
      <w:sz w:val="20"/>
      <w:szCs w:val="20"/>
      <w:lang w:val="ru-RU" w:eastAsia="ar-SA"/>
    </w:rPr>
  </w:style>
  <w:style w:type="table" w:styleId="afff6">
    <w:name w:val="Table Theme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Block Text"/>
    <w:basedOn w:val="a2"/>
    <w:semiHidden/>
    <w:rsid w:val="00F066B8"/>
    <w:pPr>
      <w:suppressAutoHyphens/>
      <w:spacing w:after="120"/>
      <w:ind w:left="1440" w:right="1440"/>
    </w:pPr>
    <w:rPr>
      <w:sz w:val="24"/>
      <w:szCs w:val="24"/>
      <w:lang w:eastAsia="ar-SA"/>
    </w:rPr>
  </w:style>
  <w:style w:type="character" w:styleId="HTMLa">
    <w:name w:val="HTML Cite"/>
    <w:semiHidden/>
    <w:rsid w:val="00F066B8"/>
    <w:rPr>
      <w:i/>
      <w:iCs/>
    </w:rPr>
  </w:style>
  <w:style w:type="paragraph" w:styleId="afff8">
    <w:name w:val="Message Header"/>
    <w:basedOn w:val="a2"/>
    <w:link w:val="afff9"/>
    <w:semiHidden/>
    <w:rsid w:val="00F066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eastAsia="ar-SA"/>
    </w:rPr>
  </w:style>
  <w:style w:type="character" w:customStyle="1" w:styleId="afff9">
    <w:name w:val="Шапка Знак"/>
    <w:basedOn w:val="a3"/>
    <w:link w:val="afff8"/>
    <w:semiHidden/>
    <w:rsid w:val="00F066B8"/>
    <w:rPr>
      <w:rFonts w:ascii="Arial" w:eastAsia="Times New Roman" w:hAnsi="Arial" w:cs="Arial"/>
      <w:sz w:val="24"/>
      <w:szCs w:val="24"/>
      <w:shd w:val="pct20" w:color="auto" w:fill="auto"/>
      <w:lang w:val="ru-RU" w:eastAsia="ar-SA"/>
    </w:rPr>
  </w:style>
  <w:style w:type="paragraph" w:styleId="afffa">
    <w:name w:val="E-mail Signature"/>
    <w:basedOn w:val="a2"/>
    <w:link w:val="afffb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fb">
    <w:name w:val="Электронная подпись Знак"/>
    <w:basedOn w:val="a3"/>
    <w:link w:val="afffa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d">
    <w:name w:val="toc 1"/>
    <w:basedOn w:val="a2"/>
    <w:next w:val="a2"/>
    <w:autoRedefine/>
    <w:qFormat/>
    <w:rsid w:val="00F066B8"/>
    <w:pPr>
      <w:suppressAutoHyphens/>
      <w:spacing w:before="240" w:after="120"/>
    </w:pPr>
    <w:rPr>
      <w:b/>
      <w:bCs/>
      <w:sz w:val="20"/>
      <w:szCs w:val="20"/>
      <w:lang w:eastAsia="ar-SA"/>
    </w:rPr>
  </w:style>
  <w:style w:type="paragraph" w:styleId="2f3">
    <w:name w:val="toc 2"/>
    <w:basedOn w:val="a2"/>
    <w:next w:val="a2"/>
    <w:autoRedefine/>
    <w:qFormat/>
    <w:rsid w:val="00F066B8"/>
    <w:pPr>
      <w:suppressAutoHyphens/>
      <w:spacing w:before="120"/>
      <w:ind w:left="240"/>
    </w:pPr>
    <w:rPr>
      <w:i/>
      <w:iCs/>
      <w:sz w:val="20"/>
      <w:szCs w:val="20"/>
      <w:lang w:eastAsia="ar-SA"/>
    </w:rPr>
  </w:style>
  <w:style w:type="paragraph" w:styleId="3f">
    <w:name w:val="toc 3"/>
    <w:basedOn w:val="a2"/>
    <w:next w:val="a2"/>
    <w:autoRedefine/>
    <w:semiHidden/>
    <w:qFormat/>
    <w:rsid w:val="00F066B8"/>
    <w:pPr>
      <w:suppressAutoHyphens/>
      <w:ind w:left="480"/>
    </w:pPr>
    <w:rPr>
      <w:sz w:val="20"/>
      <w:szCs w:val="20"/>
      <w:lang w:eastAsia="ar-SA"/>
    </w:rPr>
  </w:style>
  <w:style w:type="paragraph" w:styleId="49">
    <w:name w:val="toc 4"/>
    <w:basedOn w:val="a2"/>
    <w:next w:val="a2"/>
    <w:autoRedefine/>
    <w:semiHidden/>
    <w:rsid w:val="00F066B8"/>
    <w:pPr>
      <w:suppressAutoHyphens/>
      <w:ind w:left="720"/>
    </w:pPr>
    <w:rPr>
      <w:sz w:val="20"/>
      <w:szCs w:val="20"/>
      <w:lang w:eastAsia="ar-SA"/>
    </w:rPr>
  </w:style>
  <w:style w:type="paragraph" w:styleId="57">
    <w:name w:val="toc 5"/>
    <w:basedOn w:val="a2"/>
    <w:next w:val="a2"/>
    <w:autoRedefine/>
    <w:semiHidden/>
    <w:rsid w:val="00F066B8"/>
    <w:pPr>
      <w:suppressAutoHyphens/>
      <w:ind w:left="960"/>
    </w:pPr>
    <w:rPr>
      <w:sz w:val="20"/>
      <w:szCs w:val="20"/>
      <w:lang w:eastAsia="ar-SA"/>
    </w:rPr>
  </w:style>
  <w:style w:type="paragraph" w:styleId="62">
    <w:name w:val="toc 6"/>
    <w:basedOn w:val="a2"/>
    <w:next w:val="a2"/>
    <w:autoRedefine/>
    <w:semiHidden/>
    <w:rsid w:val="00F066B8"/>
    <w:pPr>
      <w:suppressAutoHyphens/>
      <w:ind w:left="1200"/>
    </w:pPr>
    <w:rPr>
      <w:sz w:val="20"/>
      <w:szCs w:val="20"/>
      <w:lang w:eastAsia="ar-SA"/>
    </w:rPr>
  </w:style>
  <w:style w:type="paragraph" w:styleId="72">
    <w:name w:val="toc 7"/>
    <w:basedOn w:val="a2"/>
    <w:next w:val="a2"/>
    <w:autoRedefine/>
    <w:semiHidden/>
    <w:rsid w:val="00F066B8"/>
    <w:pPr>
      <w:suppressAutoHyphens/>
      <w:ind w:left="1440"/>
    </w:pPr>
    <w:rPr>
      <w:sz w:val="20"/>
      <w:szCs w:val="20"/>
      <w:lang w:eastAsia="ar-SA"/>
    </w:rPr>
  </w:style>
  <w:style w:type="paragraph" w:styleId="82">
    <w:name w:val="toc 8"/>
    <w:basedOn w:val="a2"/>
    <w:next w:val="a2"/>
    <w:autoRedefine/>
    <w:semiHidden/>
    <w:rsid w:val="00F066B8"/>
    <w:pPr>
      <w:suppressAutoHyphens/>
      <w:ind w:left="1680"/>
    </w:pPr>
    <w:rPr>
      <w:sz w:val="20"/>
      <w:szCs w:val="20"/>
      <w:lang w:eastAsia="ar-SA"/>
    </w:rPr>
  </w:style>
  <w:style w:type="paragraph" w:styleId="91">
    <w:name w:val="toc 9"/>
    <w:basedOn w:val="a2"/>
    <w:next w:val="a2"/>
    <w:autoRedefine/>
    <w:semiHidden/>
    <w:rsid w:val="00F066B8"/>
    <w:pPr>
      <w:suppressAutoHyphens/>
      <w:ind w:left="1920"/>
    </w:pPr>
    <w:rPr>
      <w:sz w:val="20"/>
      <w:szCs w:val="20"/>
      <w:lang w:eastAsia="ar-SA"/>
    </w:rPr>
  </w:style>
  <w:style w:type="paragraph" w:styleId="afffc">
    <w:name w:val="Document Map"/>
    <w:basedOn w:val="a2"/>
    <w:link w:val="afffd"/>
    <w:rsid w:val="00F066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fd">
    <w:name w:val="Схема документа Знак"/>
    <w:basedOn w:val="a3"/>
    <w:link w:val="afffc"/>
    <w:rsid w:val="00F066B8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fffe">
    <w:name w:val="TOC Heading"/>
    <w:basedOn w:val="1"/>
    <w:next w:val="a2"/>
    <w:qFormat/>
    <w:rsid w:val="00F066B8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ru-RU" w:eastAsia="en-US"/>
    </w:rPr>
  </w:style>
  <w:style w:type="paragraph" w:customStyle="1" w:styleId="1e">
    <w:name w:val="Знак Знак Знак1 Знак Знак Знак Знак Знак Знак Знак Знак Знак Знак"/>
    <w:basedOn w:val="a2"/>
    <w:rsid w:val="00F066B8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3"/>
    <w:rsid w:val="00F066B8"/>
  </w:style>
  <w:style w:type="paragraph" w:customStyle="1" w:styleId="rvps6">
    <w:name w:val="rvps6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paragraph" w:customStyle="1" w:styleId="rvps17">
    <w:name w:val="rvps17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64">
    <w:name w:val="rvts64"/>
    <w:basedOn w:val="a3"/>
    <w:rsid w:val="00F066B8"/>
  </w:style>
  <w:style w:type="paragraph" w:customStyle="1" w:styleId="rvps7">
    <w:name w:val="rvps7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3"/>
    <w:rsid w:val="00F066B8"/>
  </w:style>
  <w:style w:type="paragraph" w:customStyle="1" w:styleId="rvps1">
    <w:name w:val="rvps1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3"/>
    <w:rsid w:val="00F066B8"/>
  </w:style>
  <w:style w:type="paragraph" w:customStyle="1" w:styleId="rvps4">
    <w:name w:val="rvps4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numbering" w:customStyle="1" w:styleId="2f4">
    <w:name w:val="Нет списка2"/>
    <w:next w:val="a5"/>
    <w:semiHidden/>
    <w:rsid w:val="00F0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107924</Words>
  <Characters>61517</Characters>
  <Application>Microsoft Office Word</Application>
  <DocSecurity>0</DocSecurity>
  <Lines>512</Lines>
  <Paragraphs>338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2017-09-19T10:03:00Z</dcterms:created>
  <dcterms:modified xsi:type="dcterms:W3CDTF">2017-09-19T10:03:00Z</dcterms:modified>
</cp:coreProperties>
</file>