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</w:t>
      </w:r>
      <w:r w:rsidR="00B940EA">
        <w:rPr>
          <w:rFonts w:ascii="Times New Roman" w:hAnsi="Times New Roman" w:cs="Times New Roman"/>
          <w:sz w:val="28"/>
          <w:szCs w:val="28"/>
        </w:rPr>
        <w:t>відділу експертної роботи, ринкового нагляду та надання адміністративних послуг</w:t>
      </w:r>
    </w:p>
    <w:p w:rsidR="00BF3D11" w:rsidRPr="003112E1" w:rsidRDefault="00B940EA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3112E1">
        <w:rPr>
          <w:rFonts w:ascii="Times New Roman" w:hAnsi="Times New Roman" w:cs="Times New Roman"/>
          <w:sz w:val="28"/>
          <w:szCs w:val="28"/>
        </w:rPr>
        <w:t>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A1E87" w:rsidRDefault="0021610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r w:rsidR="004851F6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послуг, покладених на Відділ</w:t>
            </w:r>
            <w:r w:rsidR="00B1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B50" w:rsidRDefault="00B14B50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4851F6">
              <w:rPr>
                <w:rFonts w:ascii="Times New Roman" w:hAnsi="Times New Roman" w:cs="Times New Roman"/>
                <w:sz w:val="24"/>
                <w:szCs w:val="24"/>
              </w:rPr>
              <w:t>інформаційно-роз</w:t>
            </w:r>
            <w:r w:rsidR="004851F6" w:rsidRPr="004851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851F6">
              <w:rPr>
                <w:rFonts w:ascii="Times New Roman" w:hAnsi="Times New Roman" w:cs="Times New Roman"/>
                <w:sz w:val="24"/>
                <w:szCs w:val="24"/>
              </w:rPr>
              <w:t>яснювальну роботу з питань, що належать до його компетенції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97" w:rsidRDefault="004851F6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за дорученням керівництва відділу розгляд в установленому порядку звернень громадян, скарг, заяв, листів підприємств,установ, організацій з питань віднесених до компетенції Відділу і за результатами розгляду готує проекти відповідей.</w:t>
            </w:r>
          </w:p>
          <w:p w:rsidR="00AB15C5" w:rsidRDefault="00AB15C5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роз’яснювальну та консультативну роботу з роботодавцями з питань, що належать до його компетенції.</w:t>
            </w:r>
          </w:p>
          <w:p w:rsidR="00D72A53" w:rsidRDefault="00D72A53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облік підіймальних споруд (вантажопідіймальних кранів та машин, ліфтів, ескалаторів, канатних доріг, підйомників, фунікулерів тощо), парових та водогрійних котлів, посудин, що працюють під тиском, трубопроводів</w:t>
            </w:r>
            <w:r w:rsidR="005E6724">
              <w:rPr>
                <w:rFonts w:ascii="Times New Roman" w:hAnsi="Times New Roman" w:cs="Times New Roman"/>
                <w:sz w:val="24"/>
                <w:szCs w:val="24"/>
              </w:rPr>
              <w:t xml:space="preserve"> пари та гарячої води, атракціонів, об</w:t>
            </w:r>
            <w:r w:rsidR="005E6724" w:rsidRPr="005E67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E6724">
              <w:rPr>
                <w:rFonts w:ascii="Times New Roman" w:hAnsi="Times New Roman" w:cs="Times New Roman"/>
                <w:sz w:val="24"/>
                <w:szCs w:val="24"/>
              </w:rPr>
              <w:t>єктів нафтогазового комплексу та інших об</w:t>
            </w:r>
            <w:r w:rsidR="005E6724" w:rsidRPr="005E67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E6724">
              <w:rPr>
                <w:rFonts w:ascii="Times New Roman" w:hAnsi="Times New Roman" w:cs="Times New Roman"/>
                <w:sz w:val="24"/>
                <w:szCs w:val="24"/>
              </w:rPr>
              <w:t>єктів.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FD62B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посадовою інструкцією.</w:t>
            </w:r>
          </w:p>
          <w:p w:rsidR="00F461C3" w:rsidRPr="00612B01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F978D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Pr="00754E02" w:rsidRDefault="00754E0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84C8F" w:rsidRPr="00E54897" w:rsidRDefault="00584C8F" w:rsidP="00584C8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F978DC" w:rsidRDefault="00EA6094" w:rsidP="0043083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3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C04F2C" w:rsidRDefault="00584C8F" w:rsidP="0022731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лютого 2017 року, о 1</w:t>
            </w:r>
            <w:r w:rsid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2273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273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273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22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C04F2C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C04F2C" w:rsidRPr="00740F89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4F2C" w:rsidRPr="0096159F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07E6C" w:rsidRPr="0049610D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Досконале володіння державною мовою 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7727D0" w:rsidRDefault="00907E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907E6C" w:rsidRDefault="0049610D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6C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</w:t>
            </w:r>
            <w:r w:rsidRPr="0090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«Про звернення громадян»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  «Про основні засади державного нагляду (контролю) у сфері господарської 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діяльності»,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  «Про адміністративні послуги».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0811E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вміння працювати з інформацією;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вміння виробляти пропозиції, їх аргументувати та презентувати.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907E6C" w:rsidRPr="009E3B09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працювати в команді.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907E6C" w:rsidRPr="00880068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відповідальність та самостійність в роботі;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уважність до деталей;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орієнтація на саморозвиток;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11E3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146"/>
    <w:rsid w:val="000E33F4"/>
    <w:rsid w:val="000E4F72"/>
    <w:rsid w:val="000F3276"/>
    <w:rsid w:val="000F4DCD"/>
    <w:rsid w:val="000F77E0"/>
    <w:rsid w:val="00104153"/>
    <w:rsid w:val="00105D2C"/>
    <w:rsid w:val="00110634"/>
    <w:rsid w:val="00117C43"/>
    <w:rsid w:val="00117E5F"/>
    <w:rsid w:val="0012402D"/>
    <w:rsid w:val="00126305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0453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10C"/>
    <w:rsid w:val="002166D1"/>
    <w:rsid w:val="002239CC"/>
    <w:rsid w:val="00223A87"/>
    <w:rsid w:val="00223C6D"/>
    <w:rsid w:val="0022452A"/>
    <w:rsid w:val="00225C5A"/>
    <w:rsid w:val="00227313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00201"/>
    <w:rsid w:val="00310154"/>
    <w:rsid w:val="00310452"/>
    <w:rsid w:val="003112E1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47097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06BE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0839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51F6"/>
    <w:rsid w:val="0048766B"/>
    <w:rsid w:val="00487A20"/>
    <w:rsid w:val="0049163B"/>
    <w:rsid w:val="0049610D"/>
    <w:rsid w:val="004968D9"/>
    <w:rsid w:val="00496909"/>
    <w:rsid w:val="004A226C"/>
    <w:rsid w:val="004A3A6D"/>
    <w:rsid w:val="004A46C6"/>
    <w:rsid w:val="004B2C0A"/>
    <w:rsid w:val="004B3C26"/>
    <w:rsid w:val="004C16B1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C8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C5984"/>
    <w:rsid w:val="005C5B71"/>
    <w:rsid w:val="005E210C"/>
    <w:rsid w:val="005E370C"/>
    <w:rsid w:val="005E6724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3617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2796C"/>
    <w:rsid w:val="0074284F"/>
    <w:rsid w:val="00743178"/>
    <w:rsid w:val="0074383D"/>
    <w:rsid w:val="00752B70"/>
    <w:rsid w:val="00754E02"/>
    <w:rsid w:val="007556DA"/>
    <w:rsid w:val="0075787B"/>
    <w:rsid w:val="007632D6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1BFC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A1E87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07E6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564D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15C5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14B5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40EA"/>
    <w:rsid w:val="00B94F4F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4F2C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0B94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57507"/>
    <w:rsid w:val="00D60356"/>
    <w:rsid w:val="00D617CF"/>
    <w:rsid w:val="00D62CE2"/>
    <w:rsid w:val="00D62FB0"/>
    <w:rsid w:val="00D6397A"/>
    <w:rsid w:val="00D70BCE"/>
    <w:rsid w:val="00D71750"/>
    <w:rsid w:val="00D72682"/>
    <w:rsid w:val="00D72A53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E5E66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526BF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78DC"/>
    <w:rsid w:val="00FA0E88"/>
    <w:rsid w:val="00FA18CE"/>
    <w:rsid w:val="00FB064E"/>
    <w:rsid w:val="00FB5B30"/>
    <w:rsid w:val="00FB61BC"/>
    <w:rsid w:val="00FC29FB"/>
    <w:rsid w:val="00FD62B3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8DC"/>
    <w:rPr>
      <w:color w:val="0000FF" w:themeColor="hyperlink"/>
      <w:u w:val="single"/>
    </w:rPr>
  </w:style>
  <w:style w:type="character" w:customStyle="1" w:styleId="FontStyle13">
    <w:name w:val="Font Style13"/>
    <w:rsid w:val="00907E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07E6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8DC"/>
    <w:rPr>
      <w:color w:val="0000FF" w:themeColor="hyperlink"/>
      <w:u w:val="single"/>
    </w:rPr>
  </w:style>
  <w:style w:type="character" w:customStyle="1" w:styleId="FontStyle13">
    <w:name w:val="Font Style13"/>
    <w:rsid w:val="00907E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07E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2017-01-19T08:57:00Z</dcterms:created>
  <dcterms:modified xsi:type="dcterms:W3CDTF">2017-01-19T08:57:00Z</dcterms:modified>
</cp:coreProperties>
</file>