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33" w:rsidRPr="00983E2A" w:rsidRDefault="00180933" w:rsidP="00180933">
      <w:pPr>
        <w:jc w:val="center"/>
      </w:pPr>
      <w:r w:rsidRPr="00983E2A">
        <w:rPr>
          <w:b/>
        </w:rPr>
        <w:t xml:space="preserve">Питання на перевірку знань </w:t>
      </w:r>
      <w:r w:rsidRPr="00983E2A">
        <w:rPr>
          <w:b/>
          <w:shd w:val="clear" w:color="auto" w:fill="FFFFFF"/>
        </w:rPr>
        <w:t>законодавства</w:t>
      </w:r>
      <w:r>
        <w:rPr>
          <w:b/>
          <w:shd w:val="clear" w:color="auto" w:fill="FFFFFF"/>
        </w:rPr>
        <w:t xml:space="preserve"> </w:t>
      </w:r>
      <w:r w:rsidRPr="00983E2A">
        <w:rPr>
          <w:b/>
          <w:shd w:val="clear" w:color="auto" w:fill="FFFFFF"/>
        </w:rPr>
        <w:t>з урахуванням специфіки функціональних повноважень</w:t>
      </w:r>
      <w:r w:rsidRPr="00983E2A">
        <w:rPr>
          <w:rStyle w:val="apple-converted-space"/>
          <w:b/>
          <w:shd w:val="clear" w:color="auto" w:fill="FFFFFF"/>
        </w:rPr>
        <w:t> (відділ нагляду на виробництві і на об’єктах підвищеної небезпеки Управління нагляду в промисловості і на об’єктах підвищеної небезпеки)</w:t>
      </w:r>
      <w:r w:rsidRPr="00983E2A">
        <w:t xml:space="preserve"> </w:t>
      </w:r>
      <w:r w:rsidRPr="00983E2A">
        <w:rPr>
          <w:b/>
        </w:rPr>
        <w:t>у газовій промисловості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Газопостачання громадських споруд 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Вимоги до установки газобалонного обладнання. 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Внутрішні газопроводи. 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Вимоги до сучасних димоходів. Експлуатація димоходів. (Розділ VI пп.6.1-6.11 «Правила безпеки систем газопостачання» 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>Надземні і наземні газопроводи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Основні вимоги безпеки до підготовки та розпалювання газифікованого котла. Відключення котлоагрегатів від газопостачання. 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Автомобільні газозаправні станції, автомобільні газозаправні пункти. 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proofErr w:type="spellStart"/>
      <w:r w:rsidRPr="00180933">
        <w:t>Газорегуляторні</w:t>
      </w:r>
      <w:proofErr w:type="spellEnd"/>
      <w:r w:rsidRPr="00180933">
        <w:t xml:space="preserve"> пункти  та </w:t>
      </w:r>
      <w:proofErr w:type="spellStart"/>
      <w:r w:rsidRPr="00180933">
        <w:t>газорегуляторні</w:t>
      </w:r>
      <w:proofErr w:type="spellEnd"/>
      <w:r w:rsidRPr="00180933">
        <w:t xml:space="preserve"> пункти блокові. (Розділ V пп.2.5-2.16 «Правила безпеки систем газопостачання» НПОАП 0.00-1.76-15)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>Сигналізатори і системи контролю загазованості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>Організація робіт з локалізації та ліквідації аварій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Обов’язки керівників при проведенні газонебезпечних робіт. Оформлення нарядів-допусків. 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>Вимоги безпеки під час експлуатації підземних газопроводів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Захист газопроводів, сталевих підземних споруд, втому числі резервуарів, систем газопостачання від електрохімічної корозії. 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Основні вимоги безпеки до газопостачання житлових будинків. 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>Основні вимоги до посадових осіб і обслуговуючого персоналу у відповідності з Правилами безпеки систем газопостачання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Основні вимоги безпеки до газонаповнювальних пунктів. 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>Класифікація газонебезпечних робіт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>Порядок обстеження поліетиленових газопроводів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Порядок допуску зварників до роботи 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Що  таке  установка  комплексної  підготовки  газу.  Основні  вузли  УКПГ  та  їх  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Що  таке  одоризація  газу ?  Яка  речовина  застосовується  в  якості  </w:t>
      </w:r>
      <w:proofErr w:type="spellStart"/>
      <w:r w:rsidRPr="00180933">
        <w:t>одоранту</w:t>
      </w:r>
      <w:proofErr w:type="spellEnd"/>
      <w:r w:rsidRPr="00180933">
        <w:t xml:space="preserve"> ? Яка  норма  одоризації 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ГРС - їх  функція  та  типи.  Вимоги  до  їх  утримання  та  експлуатації 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Порядок  безпечної  роботи  з  метанолом 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Вимоги  до   експлуатації   газопроводів, що  прокладені  </w:t>
      </w:r>
      <w:proofErr w:type="spellStart"/>
      <w:r w:rsidRPr="00180933">
        <w:t>надземно</w:t>
      </w:r>
      <w:proofErr w:type="spellEnd"/>
      <w:r w:rsidRPr="00180933">
        <w:t xml:space="preserve">  на  опорах. 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Вимоги  до  влаштування  підземних  переходів  промислових газопроводів  через залізниці  та  автомобільні  дороги. 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Підземні сховища газу. Основні вимоги. 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Вимоги  до  утилізації  газового  конденсату 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Вимоги  безпеки  до  території, </w:t>
      </w:r>
      <w:proofErr w:type="spellStart"/>
      <w:r w:rsidRPr="00180933">
        <w:t>проммайданчика</w:t>
      </w:r>
      <w:proofErr w:type="spellEnd"/>
      <w:r w:rsidRPr="00180933">
        <w:t>, споруд  та  обладнання  об’єктів  НГК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 xml:space="preserve">Вимоги  до  безпечної  експлуатації  компресорних  станцій. </w:t>
      </w:r>
    </w:p>
    <w:p w:rsidR="00180933" w:rsidRPr="00180933" w:rsidRDefault="00180933" w:rsidP="00180933">
      <w:pPr>
        <w:pStyle w:val="a3"/>
        <w:numPr>
          <w:ilvl w:val="0"/>
          <w:numId w:val="3"/>
        </w:numPr>
        <w:spacing w:before="240" w:after="240" w:line="276" w:lineRule="auto"/>
        <w:ind w:left="714" w:hanging="357"/>
      </w:pPr>
      <w:r w:rsidRPr="00180933">
        <w:t>Виконання  земляних  робіт  в  охоронних  зонах  ма</w:t>
      </w:r>
      <w:r>
        <w:t xml:space="preserve">гістральних </w:t>
      </w:r>
      <w:bookmarkStart w:id="0" w:name="_GoBack"/>
      <w:bookmarkEnd w:id="0"/>
      <w:r w:rsidRPr="00180933">
        <w:t xml:space="preserve">трубопроводів. </w:t>
      </w:r>
    </w:p>
    <w:p w:rsidR="005B6686" w:rsidRDefault="00180933"/>
    <w:sectPr w:rsidR="005B6686" w:rsidSect="005C47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3EA0"/>
    <w:multiLevelType w:val="hybridMultilevel"/>
    <w:tmpl w:val="91F6264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10C1A8E"/>
    <w:multiLevelType w:val="hybridMultilevel"/>
    <w:tmpl w:val="66DEAD98"/>
    <w:lvl w:ilvl="0" w:tplc="377A8D3C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6000CF1"/>
    <w:multiLevelType w:val="hybridMultilevel"/>
    <w:tmpl w:val="6C6CE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33"/>
    <w:rsid w:val="00023F00"/>
    <w:rsid w:val="00180933"/>
    <w:rsid w:val="00C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4798"/>
  <w15:chartTrackingRefBased/>
  <w15:docId w15:val="{F461AE51-9E39-427A-AA36-BA0D72B1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0933"/>
  </w:style>
  <w:style w:type="paragraph" w:styleId="a3">
    <w:name w:val="List Paragraph"/>
    <w:basedOn w:val="a"/>
    <w:uiPriority w:val="34"/>
    <w:qFormat/>
    <w:rsid w:val="0018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Сущик</dc:creator>
  <cp:keywords/>
  <dc:description/>
  <cp:lastModifiedBy>Андрей Сущик</cp:lastModifiedBy>
  <cp:revision>1</cp:revision>
  <dcterms:created xsi:type="dcterms:W3CDTF">2016-02-02T14:54:00Z</dcterms:created>
  <dcterms:modified xsi:type="dcterms:W3CDTF">2016-02-02T14:55:00Z</dcterms:modified>
</cp:coreProperties>
</file>