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CA" w:rsidRDefault="001710CA" w:rsidP="008C25AF">
      <w:pPr>
        <w:pStyle w:val="a3"/>
        <w:jc w:val="center"/>
        <w:rPr>
          <w:rFonts w:ascii="Times New Roman" w:hAnsi="Times New Roman"/>
          <w:b/>
          <w:color w:val="0C4DAC"/>
          <w:sz w:val="40"/>
          <w:lang w:val="uk-UA"/>
        </w:rPr>
      </w:pPr>
      <w:r w:rsidRPr="005D7220">
        <w:rPr>
          <w:rFonts w:ascii="Times New Roman" w:hAnsi="Times New Roman"/>
          <w:b/>
          <w:noProof/>
          <w:sz w:val="40"/>
          <w:lang w:eastAsia="ru-RU"/>
        </w:rPr>
        <w:drawing>
          <wp:inline distT="0" distB="0" distL="0" distR="0">
            <wp:extent cx="1040765" cy="1040765"/>
            <wp:effectExtent l="0" t="0" r="0" b="0"/>
            <wp:docPr id="3" name="Рисунок 3" descr="ua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_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40765" cy="1040765"/>
                    </a:xfrm>
                    <a:prstGeom prst="rect">
                      <a:avLst/>
                    </a:prstGeom>
                    <a:noFill/>
                    <a:ln>
                      <a:noFill/>
                    </a:ln>
                  </pic:spPr>
                </pic:pic>
              </a:graphicData>
            </a:graphic>
          </wp:inline>
        </w:drawing>
      </w:r>
    </w:p>
    <w:p w:rsidR="001710CA" w:rsidRPr="001710CA" w:rsidRDefault="001710CA" w:rsidP="008C25AF">
      <w:pPr>
        <w:pStyle w:val="a3"/>
        <w:jc w:val="center"/>
        <w:rPr>
          <w:rFonts w:ascii="Times New Roman" w:hAnsi="Times New Roman"/>
          <w:b/>
          <w:color w:val="0C4DAC"/>
          <w:sz w:val="36"/>
          <w:lang w:val="uk-UA"/>
        </w:rPr>
      </w:pPr>
      <w:r w:rsidRPr="001710CA">
        <w:rPr>
          <w:rFonts w:ascii="Times New Roman" w:hAnsi="Times New Roman"/>
          <w:b/>
          <w:color w:val="0C4DAC"/>
          <w:sz w:val="36"/>
          <w:lang w:val="uk-UA"/>
        </w:rPr>
        <w:t xml:space="preserve">Державна служба України </w:t>
      </w:r>
    </w:p>
    <w:p w:rsidR="008C25AF" w:rsidRPr="001710CA" w:rsidRDefault="001710CA" w:rsidP="008C25AF">
      <w:pPr>
        <w:pStyle w:val="a3"/>
        <w:jc w:val="center"/>
        <w:rPr>
          <w:rFonts w:ascii="Times New Roman" w:hAnsi="Times New Roman"/>
          <w:b/>
          <w:color w:val="0C4DAC"/>
          <w:sz w:val="36"/>
          <w:lang w:val="uk-UA"/>
        </w:rPr>
      </w:pPr>
      <w:r w:rsidRPr="001710CA">
        <w:rPr>
          <w:rFonts w:ascii="Times New Roman" w:hAnsi="Times New Roman"/>
          <w:b/>
          <w:color w:val="0C4DAC"/>
          <w:sz w:val="36"/>
          <w:lang w:val="uk-UA"/>
        </w:rPr>
        <w:t>з питань праці</w:t>
      </w:r>
    </w:p>
    <w:p w:rsidR="001710CA" w:rsidRPr="001710CA" w:rsidRDefault="001710CA" w:rsidP="001710CA">
      <w:pPr>
        <w:pStyle w:val="a3"/>
        <w:jc w:val="center"/>
        <w:rPr>
          <w:rFonts w:ascii="Times New Roman" w:hAnsi="Times New Roman"/>
          <w:b/>
          <w:color w:val="0C4DAC"/>
          <w:sz w:val="36"/>
          <w:lang w:val="uk-UA"/>
        </w:rPr>
      </w:pPr>
      <w:r w:rsidRPr="001710CA">
        <w:rPr>
          <w:rFonts w:ascii="Times New Roman" w:hAnsi="Times New Roman"/>
          <w:b/>
          <w:color w:val="0C4DAC"/>
          <w:sz w:val="36"/>
          <w:lang w:val="uk-UA"/>
        </w:rPr>
        <w:t xml:space="preserve">Головне управління Держпраці </w:t>
      </w:r>
    </w:p>
    <w:p w:rsidR="001710CA" w:rsidRPr="001710CA" w:rsidRDefault="001710CA" w:rsidP="001710CA">
      <w:pPr>
        <w:pStyle w:val="a3"/>
        <w:jc w:val="center"/>
        <w:rPr>
          <w:rFonts w:ascii="Times New Roman" w:hAnsi="Times New Roman"/>
          <w:b/>
          <w:color w:val="0C4DAC"/>
          <w:sz w:val="36"/>
          <w:lang w:val="uk-UA"/>
        </w:rPr>
      </w:pPr>
      <w:r w:rsidRPr="001710CA">
        <w:rPr>
          <w:rFonts w:ascii="Times New Roman" w:hAnsi="Times New Roman"/>
          <w:b/>
          <w:color w:val="0C4DAC"/>
          <w:sz w:val="36"/>
          <w:lang w:val="uk-UA"/>
        </w:rPr>
        <w:t>у Львівській області</w:t>
      </w:r>
    </w:p>
    <w:p w:rsidR="008C25AF" w:rsidRDefault="008C25AF" w:rsidP="008C25AF">
      <w:pPr>
        <w:pStyle w:val="a3"/>
        <w:jc w:val="center"/>
        <w:rPr>
          <w:rFonts w:ascii="Times New Roman" w:hAnsi="Times New Roman"/>
          <w:b/>
          <w:color w:val="0C4DAC"/>
          <w:sz w:val="40"/>
          <w:lang w:val="uk-UA"/>
        </w:rPr>
      </w:pPr>
    </w:p>
    <w:p w:rsidR="001710CA" w:rsidRDefault="001710CA" w:rsidP="008C25AF">
      <w:pPr>
        <w:pStyle w:val="a3"/>
        <w:jc w:val="center"/>
        <w:rPr>
          <w:rFonts w:ascii="Times New Roman" w:hAnsi="Times New Roman"/>
          <w:b/>
          <w:color w:val="0C4DAC"/>
          <w:sz w:val="40"/>
          <w:lang w:val="uk-UA"/>
        </w:rPr>
      </w:pPr>
    </w:p>
    <w:p w:rsidR="008C25AF" w:rsidRDefault="008C25AF" w:rsidP="008C25AF">
      <w:pPr>
        <w:pStyle w:val="a3"/>
        <w:jc w:val="center"/>
        <w:rPr>
          <w:rFonts w:ascii="Times New Roman" w:hAnsi="Times New Roman"/>
          <w:b/>
          <w:color w:val="0C4DAC"/>
          <w:sz w:val="40"/>
          <w:lang w:val="uk-UA"/>
        </w:rPr>
      </w:pPr>
    </w:p>
    <w:p w:rsidR="008C25AF" w:rsidRDefault="008C25AF" w:rsidP="008C25AF">
      <w:pPr>
        <w:pStyle w:val="a3"/>
        <w:jc w:val="center"/>
        <w:rPr>
          <w:rFonts w:ascii="Times New Roman" w:hAnsi="Times New Roman"/>
          <w:b/>
          <w:color w:val="0C4DAC"/>
          <w:sz w:val="40"/>
          <w:lang w:val="uk-UA"/>
        </w:rPr>
      </w:pPr>
      <w:bookmarkStart w:id="0" w:name="_GoBack"/>
      <w:bookmarkEnd w:id="0"/>
    </w:p>
    <w:p w:rsidR="008C25AF" w:rsidRPr="004A038C" w:rsidRDefault="008C25AF" w:rsidP="008C25AF">
      <w:pPr>
        <w:pStyle w:val="a3"/>
        <w:jc w:val="center"/>
        <w:rPr>
          <w:rFonts w:ascii="Times New Roman" w:hAnsi="Times New Roman"/>
          <w:b/>
          <w:sz w:val="40"/>
          <w:lang w:val="uk-UA"/>
        </w:rPr>
      </w:pPr>
      <w:r w:rsidRPr="004A038C">
        <w:rPr>
          <w:rFonts w:ascii="Times New Roman" w:hAnsi="Times New Roman"/>
          <w:b/>
          <w:sz w:val="40"/>
          <w:lang w:val="uk-UA"/>
        </w:rPr>
        <w:t>ТРУДОВІ ПРАВА МОБІЛІЗОВАНИХ</w:t>
      </w:r>
    </w:p>
    <w:p w:rsidR="008C25AF" w:rsidRDefault="008C25AF"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Pr="005D7220" w:rsidRDefault="009272F9" w:rsidP="008C25AF">
      <w:pPr>
        <w:pStyle w:val="a3"/>
        <w:jc w:val="center"/>
        <w:rPr>
          <w:rFonts w:ascii="Times New Roman" w:hAnsi="Times New Roman"/>
          <w:b/>
          <w:sz w:val="28"/>
          <w:lang w:val="uk-UA"/>
        </w:rPr>
      </w:pPr>
    </w:p>
    <w:p w:rsidR="00701F4A" w:rsidRPr="005D7220" w:rsidRDefault="008C25AF" w:rsidP="00701F4A">
      <w:pPr>
        <w:shd w:val="clear" w:color="auto" w:fill="FFFFFF"/>
        <w:suppressAutoHyphens w:val="0"/>
        <w:spacing w:line="312" w:lineRule="atLeast"/>
        <w:jc w:val="center"/>
        <w:textAlignment w:val="baseline"/>
        <w:rPr>
          <w:rFonts w:eastAsia="Times New Roman"/>
          <w:b/>
          <w:bCs/>
          <w:sz w:val="20"/>
          <w:szCs w:val="20"/>
          <w:bdr w:val="none" w:sz="0" w:space="0" w:color="auto" w:frame="1"/>
          <w:lang w:eastAsia="ru-RU"/>
        </w:rPr>
      </w:pPr>
      <w:r>
        <w:rPr>
          <w:rFonts w:eastAsia="Times New Roman"/>
          <w:b/>
          <w:bCs/>
          <w:sz w:val="20"/>
          <w:szCs w:val="20"/>
          <w:bdr w:val="none" w:sz="0" w:space="0" w:color="auto" w:frame="1"/>
          <w:lang w:eastAsia="ru-RU"/>
        </w:rPr>
        <w:br w:type="page"/>
      </w:r>
      <w:r w:rsidR="00701F4A" w:rsidRPr="005D7220">
        <w:rPr>
          <w:rFonts w:eastAsia="Times New Roman"/>
          <w:b/>
          <w:bCs/>
          <w:sz w:val="20"/>
          <w:szCs w:val="20"/>
          <w:bdr w:val="none" w:sz="0" w:space="0" w:color="auto" w:frame="1"/>
          <w:lang w:eastAsia="ru-RU"/>
        </w:rPr>
        <w:lastRenderedPageBreak/>
        <w:t>Державна служба України з питань праці</w:t>
      </w:r>
    </w:p>
    <w:p w:rsidR="00701F4A" w:rsidRPr="005D7220" w:rsidRDefault="00701F4A" w:rsidP="00701F4A">
      <w:pPr>
        <w:suppressAutoHyphens w:val="0"/>
        <w:jc w:val="center"/>
        <w:rPr>
          <w:rFonts w:eastAsia="Times New Roman"/>
          <w:b/>
          <w:bCs/>
          <w:sz w:val="20"/>
          <w:szCs w:val="20"/>
          <w:bdr w:val="none" w:sz="0" w:space="0" w:color="auto" w:frame="1"/>
          <w:shd w:val="clear" w:color="auto" w:fill="FFFFFF"/>
          <w:lang w:eastAsia="ru-RU"/>
        </w:rPr>
      </w:pPr>
      <w:r w:rsidRPr="005D7220">
        <w:rPr>
          <w:rFonts w:eastAsia="Times New Roman"/>
          <w:b/>
          <w:bCs/>
          <w:sz w:val="20"/>
          <w:szCs w:val="20"/>
          <w:bdr w:val="none" w:sz="0" w:space="0" w:color="auto" w:frame="1"/>
          <w:lang w:eastAsia="ru-RU"/>
        </w:rPr>
        <w:t xml:space="preserve">Голова: </w:t>
      </w:r>
      <w:proofErr w:type="spellStart"/>
      <w:r w:rsidRPr="005D7220">
        <w:rPr>
          <w:rFonts w:eastAsia="Times New Roman"/>
          <w:b/>
          <w:bCs/>
          <w:sz w:val="20"/>
          <w:szCs w:val="20"/>
          <w:bdr w:val="none" w:sz="0" w:space="0" w:color="auto" w:frame="1"/>
          <w:lang w:eastAsia="ru-RU"/>
        </w:rPr>
        <w:t>Чернега</w:t>
      </w:r>
      <w:proofErr w:type="spellEnd"/>
      <w:r w:rsidRPr="005D7220">
        <w:rPr>
          <w:rFonts w:eastAsia="Times New Roman"/>
          <w:b/>
          <w:bCs/>
          <w:sz w:val="20"/>
          <w:szCs w:val="20"/>
          <w:bdr w:val="none" w:sz="0" w:space="0" w:color="auto" w:frame="1"/>
          <w:lang w:eastAsia="ru-RU"/>
        </w:rPr>
        <w:t xml:space="preserve"> Роман Тарасович</w:t>
      </w:r>
    </w:p>
    <w:p w:rsidR="00701F4A" w:rsidRPr="005D7220" w:rsidRDefault="00701F4A" w:rsidP="00701F4A">
      <w:pPr>
        <w:suppressAutoHyphens w:val="0"/>
        <w:jc w:val="center"/>
        <w:rPr>
          <w:rFonts w:eastAsia="Times New Roman"/>
          <w:sz w:val="20"/>
          <w:szCs w:val="20"/>
          <w:lang w:eastAsia="ru-RU"/>
        </w:rPr>
      </w:pPr>
      <w:r w:rsidRPr="005D7220">
        <w:rPr>
          <w:rFonts w:eastAsia="Times New Roman"/>
          <w:b/>
          <w:bCs/>
          <w:sz w:val="20"/>
          <w:szCs w:val="20"/>
          <w:bdr w:val="none" w:sz="0" w:space="0" w:color="auto" w:frame="1"/>
          <w:shd w:val="clear" w:color="auto" w:fill="FFFFFF"/>
          <w:lang w:eastAsia="ru-RU"/>
        </w:rPr>
        <w:t>Поштова адреса:</w:t>
      </w:r>
      <w:r w:rsidRPr="005D7220">
        <w:rPr>
          <w:rFonts w:eastAsia="Times New Roman"/>
          <w:sz w:val="20"/>
          <w:szCs w:val="20"/>
          <w:shd w:val="clear" w:color="auto" w:fill="FFFFFF"/>
          <w:lang w:eastAsia="ru-RU"/>
        </w:rPr>
        <w:t> 01601, м. Київ, вул. Десятинна, 14</w:t>
      </w:r>
    </w:p>
    <w:p w:rsidR="00701F4A" w:rsidRPr="005D7220" w:rsidRDefault="00701F4A" w:rsidP="00701F4A">
      <w:pPr>
        <w:shd w:val="clear" w:color="auto" w:fill="FFFFFF"/>
        <w:suppressAutoHyphens w:val="0"/>
        <w:spacing w:line="312" w:lineRule="atLeast"/>
        <w:jc w:val="center"/>
        <w:textAlignment w:val="baseline"/>
        <w:rPr>
          <w:rFonts w:eastAsia="Times New Roman"/>
          <w:b/>
          <w:bCs/>
          <w:sz w:val="20"/>
          <w:szCs w:val="20"/>
          <w:bdr w:val="none" w:sz="0" w:space="0" w:color="auto" w:frame="1"/>
          <w:lang w:eastAsia="ru-RU"/>
        </w:rPr>
      </w:pPr>
      <w:r w:rsidRPr="005D7220">
        <w:rPr>
          <w:rFonts w:eastAsia="Times New Roman"/>
          <w:sz w:val="20"/>
          <w:szCs w:val="20"/>
          <w:lang w:eastAsia="ru-RU"/>
        </w:rPr>
        <w:t>тел. 044 226-20-83,ф. 289 – 55 – 24</w:t>
      </w:r>
    </w:p>
    <w:p w:rsidR="00701F4A" w:rsidRPr="005D7220" w:rsidRDefault="00697BDF" w:rsidP="00701F4A">
      <w:pPr>
        <w:shd w:val="clear" w:color="auto" w:fill="FFFFFF"/>
        <w:suppressAutoHyphens w:val="0"/>
        <w:spacing w:after="150" w:line="264" w:lineRule="atLeast"/>
        <w:jc w:val="center"/>
        <w:textAlignment w:val="baseline"/>
        <w:outlineLvl w:val="0"/>
        <w:rPr>
          <w:rFonts w:eastAsia="Times New Roman"/>
          <w:b/>
          <w:bCs/>
          <w:i/>
          <w:spacing w:val="-15"/>
          <w:kern w:val="36"/>
          <w:sz w:val="20"/>
          <w:szCs w:val="20"/>
          <w:lang w:eastAsia="ru-RU"/>
        </w:rPr>
      </w:pPr>
      <w:r w:rsidRPr="005D7220">
        <w:rPr>
          <w:rFonts w:eastAsia="Times New Roman"/>
          <w:b/>
          <w:bCs/>
          <w:i/>
          <w:spacing w:val="-15"/>
          <w:kern w:val="36"/>
          <w:sz w:val="20"/>
          <w:szCs w:val="20"/>
          <w:lang w:eastAsia="ru-RU"/>
        </w:rPr>
        <w:t>Контакти  управлі</w:t>
      </w:r>
      <w:r w:rsidR="00701F4A" w:rsidRPr="005D7220">
        <w:rPr>
          <w:rFonts w:eastAsia="Times New Roman"/>
          <w:b/>
          <w:bCs/>
          <w:i/>
          <w:spacing w:val="-15"/>
          <w:kern w:val="36"/>
          <w:sz w:val="20"/>
          <w:szCs w:val="20"/>
          <w:lang w:eastAsia="ru-RU"/>
        </w:rPr>
        <w:t>нь Держпраці</w:t>
      </w:r>
    </w:p>
    <w:tbl>
      <w:tblPr>
        <w:tblW w:w="6946" w:type="dxa"/>
        <w:tblInd w:w="-351" w:type="dxa"/>
        <w:shd w:val="clear" w:color="auto" w:fill="FFFFFF"/>
        <w:tblLayout w:type="fixed"/>
        <w:tblCellMar>
          <w:left w:w="0" w:type="dxa"/>
          <w:right w:w="0" w:type="dxa"/>
        </w:tblCellMar>
        <w:tblLook w:val="04A0"/>
      </w:tblPr>
      <w:tblGrid>
        <w:gridCol w:w="4395"/>
        <w:gridCol w:w="2551"/>
      </w:tblGrid>
      <w:tr w:rsidR="00701F4A" w:rsidRPr="005D7220" w:rsidTr="00EC752C">
        <w:trPr>
          <w:trHeight w:val="120"/>
        </w:trPr>
        <w:tc>
          <w:tcPr>
            <w:tcW w:w="4395" w:type="dxa"/>
            <w:shd w:val="clear" w:color="auto" w:fill="FFFFFF"/>
            <w:tcMar>
              <w:top w:w="75" w:type="dxa"/>
              <w:left w:w="75" w:type="dxa"/>
              <w:bottom w:w="75" w:type="dxa"/>
              <w:right w:w="75" w:type="dxa"/>
            </w:tcMar>
            <w:vAlign w:val="center"/>
            <w:hideMark/>
          </w:tcPr>
          <w:p w:rsidR="00701F4A" w:rsidRPr="005D7220" w:rsidRDefault="00701F4A" w:rsidP="00292AA6">
            <w:pPr>
              <w:rPr>
                <w:rFonts w:eastAsia="Times New Roman"/>
                <w:sz w:val="16"/>
                <w:szCs w:val="11"/>
                <w:lang w:eastAsia="ru-RU"/>
              </w:rPr>
            </w:pPr>
            <w:r w:rsidRPr="005D7220">
              <w:rPr>
                <w:rFonts w:eastAsia="Times New Roman"/>
                <w:sz w:val="16"/>
                <w:szCs w:val="11"/>
                <w:lang w:eastAsia="ru-RU"/>
              </w:rPr>
              <w:t>Управління Держпраці у Вінницькій області</w:t>
            </w:r>
          </w:p>
        </w:tc>
        <w:tc>
          <w:tcPr>
            <w:tcW w:w="2551" w:type="dxa"/>
            <w:shd w:val="clear" w:color="auto" w:fill="FFFFFF"/>
            <w:tcMar>
              <w:top w:w="75" w:type="dxa"/>
              <w:left w:w="75" w:type="dxa"/>
              <w:bottom w:w="75" w:type="dxa"/>
              <w:right w:w="75" w:type="dxa"/>
            </w:tcMar>
            <w:vAlign w:val="center"/>
          </w:tcPr>
          <w:p w:rsidR="00554113" w:rsidRPr="005D7220" w:rsidRDefault="00292AA6" w:rsidP="003A0E2B">
            <w:pPr>
              <w:rPr>
                <w:sz w:val="11"/>
                <w:szCs w:val="11"/>
              </w:rPr>
            </w:pPr>
            <w:r w:rsidRPr="005D7220">
              <w:rPr>
                <w:rStyle w:val="a6"/>
                <w:b w:val="0"/>
                <w:sz w:val="11"/>
                <w:szCs w:val="11"/>
              </w:rPr>
              <w:t xml:space="preserve"> (0432) 67-01-02</w:t>
            </w:r>
            <w:r w:rsidR="00186413" w:rsidRPr="005D7220">
              <w:rPr>
                <w:sz w:val="11"/>
                <w:szCs w:val="11"/>
              </w:rPr>
              <w:t xml:space="preserve"> </w:t>
            </w:r>
          </w:p>
          <w:p w:rsidR="00701F4A" w:rsidRPr="005D7220" w:rsidRDefault="00186413" w:rsidP="003A0E2B">
            <w:pPr>
              <w:rPr>
                <w:rStyle w:val="a6"/>
                <w:b w:val="0"/>
                <w:sz w:val="11"/>
                <w:szCs w:val="11"/>
              </w:rPr>
            </w:pPr>
            <w:proofErr w:type="spellStart"/>
            <w:r w:rsidRPr="005D7220">
              <w:rPr>
                <w:sz w:val="11"/>
                <w:szCs w:val="11"/>
              </w:rPr>
              <w:t>м.Вінниця</w:t>
            </w:r>
            <w:proofErr w:type="spellEnd"/>
            <w:r w:rsidRPr="005D7220">
              <w:rPr>
                <w:sz w:val="11"/>
                <w:szCs w:val="11"/>
              </w:rPr>
              <w:t>, вул. Магістратська, буд. №37</w:t>
            </w:r>
          </w:p>
        </w:tc>
      </w:tr>
      <w:tr w:rsidR="00701F4A" w:rsidRPr="005D7220" w:rsidTr="00EC752C">
        <w:trPr>
          <w:trHeight w:val="113"/>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Волинській області</w:t>
            </w:r>
          </w:p>
        </w:tc>
        <w:tc>
          <w:tcPr>
            <w:tcW w:w="2551" w:type="dxa"/>
            <w:shd w:val="clear" w:color="auto" w:fill="F1F1F1"/>
            <w:tcMar>
              <w:top w:w="75" w:type="dxa"/>
              <w:left w:w="75" w:type="dxa"/>
              <w:bottom w:w="75" w:type="dxa"/>
              <w:right w:w="75" w:type="dxa"/>
            </w:tcMar>
            <w:vAlign w:val="center"/>
          </w:tcPr>
          <w:p w:rsidR="00554113" w:rsidRPr="005D7220" w:rsidRDefault="00292AA6" w:rsidP="00292AA6">
            <w:pPr>
              <w:rPr>
                <w:rStyle w:val="a6"/>
                <w:b w:val="0"/>
                <w:sz w:val="11"/>
                <w:szCs w:val="11"/>
              </w:rPr>
            </w:pPr>
            <w:r w:rsidRPr="005D7220">
              <w:rPr>
                <w:rStyle w:val="a6"/>
                <w:sz w:val="11"/>
                <w:szCs w:val="11"/>
              </w:rPr>
              <w:t>(</w:t>
            </w:r>
            <w:r w:rsidRPr="005D7220">
              <w:rPr>
                <w:rStyle w:val="a6"/>
                <w:b w:val="0"/>
                <w:sz w:val="11"/>
                <w:szCs w:val="11"/>
              </w:rPr>
              <w:t>0332) 23-90-95</w:t>
            </w:r>
            <w:r w:rsidR="00186413" w:rsidRPr="005D7220">
              <w:rPr>
                <w:rStyle w:val="a6"/>
                <w:b w:val="0"/>
                <w:sz w:val="11"/>
                <w:szCs w:val="11"/>
              </w:rPr>
              <w:t xml:space="preserve"> </w:t>
            </w:r>
          </w:p>
          <w:p w:rsidR="00701F4A" w:rsidRPr="005D7220" w:rsidRDefault="00186413" w:rsidP="00292AA6">
            <w:pPr>
              <w:rPr>
                <w:rStyle w:val="a6"/>
                <w:sz w:val="11"/>
                <w:szCs w:val="11"/>
              </w:rPr>
            </w:pPr>
            <w:r w:rsidRPr="005D7220">
              <w:rPr>
                <w:rStyle w:val="a6"/>
                <w:b w:val="0"/>
                <w:sz w:val="11"/>
                <w:szCs w:val="11"/>
              </w:rPr>
              <w:t>м. Луцьк, вул. Кравчука, 22-В.</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Дніпропетровській області</w:t>
            </w:r>
          </w:p>
        </w:tc>
        <w:tc>
          <w:tcPr>
            <w:tcW w:w="2551" w:type="dxa"/>
            <w:shd w:val="clear" w:color="auto" w:fill="FFFFFF"/>
            <w:tcMar>
              <w:top w:w="75" w:type="dxa"/>
              <w:left w:w="75" w:type="dxa"/>
              <w:bottom w:w="75" w:type="dxa"/>
              <w:right w:w="75" w:type="dxa"/>
            </w:tcMar>
            <w:vAlign w:val="center"/>
          </w:tcPr>
          <w:p w:rsidR="00554113" w:rsidRPr="005D7220" w:rsidRDefault="00292AA6" w:rsidP="006F3075">
            <w:pPr>
              <w:rPr>
                <w:sz w:val="11"/>
                <w:szCs w:val="11"/>
              </w:rPr>
            </w:pPr>
            <w:r w:rsidRPr="005D7220">
              <w:rPr>
                <w:rStyle w:val="a6"/>
                <w:b w:val="0"/>
                <w:sz w:val="11"/>
                <w:szCs w:val="11"/>
              </w:rPr>
              <w:t>(056)776-74-40</w:t>
            </w:r>
            <w:r w:rsidR="00186413" w:rsidRPr="005D7220">
              <w:rPr>
                <w:sz w:val="11"/>
                <w:szCs w:val="11"/>
              </w:rPr>
              <w:t xml:space="preserve">, </w:t>
            </w:r>
          </w:p>
          <w:p w:rsidR="00701F4A" w:rsidRPr="005D7220" w:rsidRDefault="00186413" w:rsidP="006F3075">
            <w:pPr>
              <w:rPr>
                <w:rStyle w:val="a6"/>
                <w:b w:val="0"/>
                <w:sz w:val="11"/>
                <w:szCs w:val="11"/>
              </w:rPr>
            </w:pPr>
            <w:proofErr w:type="spellStart"/>
            <w:r w:rsidRPr="005D7220">
              <w:rPr>
                <w:sz w:val="11"/>
                <w:szCs w:val="11"/>
              </w:rPr>
              <w:t>м.Дніпропетровськ</w:t>
            </w:r>
            <w:proofErr w:type="spellEnd"/>
            <w:r w:rsidRPr="005D7220">
              <w:rPr>
                <w:sz w:val="11"/>
                <w:szCs w:val="11"/>
              </w:rPr>
              <w:t xml:space="preserve">, </w:t>
            </w:r>
            <w:proofErr w:type="spellStart"/>
            <w:r w:rsidRPr="005D7220">
              <w:rPr>
                <w:sz w:val="11"/>
                <w:szCs w:val="11"/>
              </w:rPr>
              <w:t>вул.Казакова</w:t>
            </w:r>
            <w:proofErr w:type="spellEnd"/>
            <w:r w:rsidRPr="005D7220">
              <w:rPr>
                <w:sz w:val="11"/>
                <w:szCs w:val="11"/>
              </w:rPr>
              <w:t>, 3</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Донецькій області</w:t>
            </w:r>
          </w:p>
        </w:tc>
        <w:tc>
          <w:tcPr>
            <w:tcW w:w="2551" w:type="dxa"/>
            <w:shd w:val="clear" w:color="auto" w:fill="F1F1F1"/>
            <w:tcMar>
              <w:top w:w="75" w:type="dxa"/>
              <w:left w:w="75" w:type="dxa"/>
              <w:bottom w:w="75" w:type="dxa"/>
              <w:right w:w="75" w:type="dxa"/>
            </w:tcMar>
            <w:vAlign w:val="center"/>
          </w:tcPr>
          <w:p w:rsidR="00554113" w:rsidRPr="005D7220" w:rsidRDefault="00292AA6" w:rsidP="00554113">
            <w:pPr>
              <w:pStyle w:val="a5"/>
              <w:spacing w:before="0" w:beforeAutospacing="0" w:after="0" w:afterAutospacing="0"/>
              <w:rPr>
                <w:sz w:val="11"/>
                <w:szCs w:val="11"/>
                <w:lang w:val="uk-UA"/>
              </w:rPr>
            </w:pPr>
            <w:r w:rsidRPr="005D7220">
              <w:rPr>
                <w:rStyle w:val="a6"/>
                <w:b w:val="0"/>
                <w:sz w:val="11"/>
                <w:szCs w:val="11"/>
                <w:lang w:val="uk-UA"/>
              </w:rPr>
              <w:t> (06239) 2 01 59</w:t>
            </w:r>
            <w:r w:rsidR="00186413" w:rsidRPr="005D7220">
              <w:rPr>
                <w:sz w:val="11"/>
                <w:szCs w:val="11"/>
                <w:lang w:val="uk-UA"/>
              </w:rPr>
              <w:t xml:space="preserve">, </w:t>
            </w:r>
          </w:p>
          <w:p w:rsidR="00701F4A" w:rsidRPr="005D7220" w:rsidRDefault="00186413" w:rsidP="00554113">
            <w:pPr>
              <w:pStyle w:val="a5"/>
              <w:spacing w:before="0" w:beforeAutospacing="0" w:after="0" w:afterAutospacing="0"/>
              <w:rPr>
                <w:rStyle w:val="a6"/>
                <w:b w:val="0"/>
                <w:sz w:val="11"/>
                <w:szCs w:val="11"/>
                <w:lang w:val="uk-UA"/>
              </w:rPr>
            </w:pPr>
            <w:r w:rsidRPr="005D7220">
              <w:rPr>
                <w:sz w:val="11"/>
                <w:szCs w:val="11"/>
                <w:lang w:val="uk-UA"/>
              </w:rPr>
              <w:t xml:space="preserve">м. </w:t>
            </w:r>
            <w:proofErr w:type="spellStart"/>
            <w:r w:rsidRPr="005D7220">
              <w:rPr>
                <w:sz w:val="11"/>
                <w:szCs w:val="11"/>
                <w:lang w:val="uk-UA"/>
              </w:rPr>
              <w:t>Покровськ</w:t>
            </w:r>
            <w:proofErr w:type="spellEnd"/>
            <w:r w:rsidRPr="005D7220">
              <w:rPr>
                <w:sz w:val="11"/>
                <w:szCs w:val="11"/>
                <w:lang w:val="uk-UA"/>
              </w:rPr>
              <w:t>, вул. Прокоф'єва, 82</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Житомирській області</w:t>
            </w:r>
          </w:p>
        </w:tc>
        <w:tc>
          <w:tcPr>
            <w:tcW w:w="2551" w:type="dxa"/>
            <w:shd w:val="clear" w:color="auto" w:fill="FFFFFF"/>
            <w:tcMar>
              <w:top w:w="75" w:type="dxa"/>
              <w:left w:w="75" w:type="dxa"/>
              <w:bottom w:w="75" w:type="dxa"/>
              <w:right w:w="75" w:type="dxa"/>
            </w:tcMar>
            <w:vAlign w:val="center"/>
          </w:tcPr>
          <w:p w:rsidR="00554113" w:rsidRPr="005D7220" w:rsidRDefault="00292AA6" w:rsidP="006F3075">
            <w:pPr>
              <w:rPr>
                <w:sz w:val="11"/>
                <w:szCs w:val="11"/>
              </w:rPr>
            </w:pPr>
            <w:r w:rsidRPr="005D7220">
              <w:rPr>
                <w:rStyle w:val="a6"/>
                <w:b w:val="0"/>
                <w:sz w:val="11"/>
                <w:szCs w:val="11"/>
              </w:rPr>
              <w:t> (0412) 34-68-70</w:t>
            </w:r>
            <w:r w:rsidR="00186413" w:rsidRPr="005D7220">
              <w:rPr>
                <w:sz w:val="11"/>
                <w:szCs w:val="11"/>
              </w:rPr>
              <w:t xml:space="preserve"> </w:t>
            </w:r>
          </w:p>
          <w:p w:rsidR="00701F4A" w:rsidRPr="005D7220" w:rsidRDefault="00186413" w:rsidP="006F3075">
            <w:pPr>
              <w:rPr>
                <w:rStyle w:val="a6"/>
                <w:b w:val="0"/>
                <w:sz w:val="11"/>
                <w:szCs w:val="11"/>
              </w:rPr>
            </w:pPr>
            <w:r w:rsidRPr="005D7220">
              <w:rPr>
                <w:sz w:val="11"/>
                <w:szCs w:val="11"/>
              </w:rPr>
              <w:t>м. Житомир, вул. Шевченка, 18-А</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Закарпатській області</w:t>
            </w:r>
          </w:p>
        </w:tc>
        <w:tc>
          <w:tcPr>
            <w:tcW w:w="2551" w:type="dxa"/>
            <w:shd w:val="clear" w:color="auto" w:fill="F1F1F1"/>
            <w:tcMar>
              <w:top w:w="75" w:type="dxa"/>
              <w:left w:w="75" w:type="dxa"/>
              <w:bottom w:w="75" w:type="dxa"/>
              <w:right w:w="75" w:type="dxa"/>
            </w:tcMar>
            <w:vAlign w:val="center"/>
          </w:tcPr>
          <w:p w:rsidR="00554113" w:rsidRPr="005D7220" w:rsidRDefault="0013266D" w:rsidP="000A4D67">
            <w:pPr>
              <w:rPr>
                <w:sz w:val="11"/>
                <w:szCs w:val="11"/>
              </w:rPr>
            </w:pPr>
            <w:r w:rsidRPr="005D7220">
              <w:rPr>
                <w:rStyle w:val="a6"/>
                <w:b w:val="0"/>
                <w:sz w:val="11"/>
                <w:szCs w:val="11"/>
              </w:rPr>
              <w:t>(0312) 67-12-42</w:t>
            </w:r>
            <w:r w:rsidR="0092403C" w:rsidRPr="005D7220">
              <w:rPr>
                <w:sz w:val="11"/>
                <w:szCs w:val="11"/>
              </w:rPr>
              <w:t xml:space="preserve"> </w:t>
            </w:r>
          </w:p>
          <w:p w:rsidR="00701F4A" w:rsidRPr="005D7220" w:rsidRDefault="001802FB" w:rsidP="000A4D67">
            <w:pPr>
              <w:rPr>
                <w:rStyle w:val="a6"/>
                <w:b w:val="0"/>
                <w:sz w:val="11"/>
                <w:szCs w:val="11"/>
              </w:rPr>
            </w:pPr>
            <w:proofErr w:type="spellStart"/>
            <w:r w:rsidRPr="005D7220">
              <w:rPr>
                <w:sz w:val="11"/>
                <w:szCs w:val="11"/>
              </w:rPr>
              <w:t>м.Ужгород</w:t>
            </w:r>
            <w:proofErr w:type="spellEnd"/>
            <w:r w:rsidRPr="005D7220">
              <w:rPr>
                <w:sz w:val="11"/>
                <w:szCs w:val="11"/>
              </w:rPr>
              <w:t xml:space="preserve"> </w:t>
            </w:r>
            <w:proofErr w:type="spellStart"/>
            <w:r w:rsidRPr="005D7220">
              <w:rPr>
                <w:sz w:val="11"/>
                <w:szCs w:val="11"/>
              </w:rPr>
              <w:t>вул.Минайська</w:t>
            </w:r>
            <w:proofErr w:type="spellEnd"/>
            <w:r w:rsidRPr="005D7220">
              <w:rPr>
                <w:sz w:val="11"/>
                <w:szCs w:val="11"/>
              </w:rPr>
              <w:t xml:space="preserve">, 16, 4-ий поверх 88018 </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Запорізькій області</w:t>
            </w:r>
          </w:p>
        </w:tc>
        <w:tc>
          <w:tcPr>
            <w:tcW w:w="2551" w:type="dxa"/>
            <w:shd w:val="clear" w:color="auto" w:fill="FFFFFF"/>
            <w:tcMar>
              <w:top w:w="75" w:type="dxa"/>
              <w:left w:w="75" w:type="dxa"/>
              <w:bottom w:w="75" w:type="dxa"/>
              <w:right w:w="75" w:type="dxa"/>
            </w:tcMar>
            <w:vAlign w:val="center"/>
          </w:tcPr>
          <w:p w:rsidR="00554113" w:rsidRPr="005D7220" w:rsidRDefault="0013266D" w:rsidP="006F3075">
            <w:pPr>
              <w:rPr>
                <w:sz w:val="11"/>
                <w:szCs w:val="11"/>
              </w:rPr>
            </w:pPr>
            <w:r w:rsidRPr="005D7220">
              <w:rPr>
                <w:rStyle w:val="a6"/>
                <w:b w:val="0"/>
                <w:sz w:val="11"/>
                <w:szCs w:val="11"/>
              </w:rPr>
              <w:t>(061)222-75-10</w:t>
            </w:r>
            <w:r w:rsidR="0092403C" w:rsidRPr="005D7220">
              <w:rPr>
                <w:sz w:val="11"/>
                <w:szCs w:val="11"/>
              </w:rPr>
              <w:t xml:space="preserve"> </w:t>
            </w:r>
          </w:p>
          <w:p w:rsidR="00701F4A" w:rsidRPr="005D7220" w:rsidRDefault="0092403C" w:rsidP="006F3075">
            <w:pPr>
              <w:rPr>
                <w:rStyle w:val="a6"/>
                <w:b w:val="0"/>
                <w:sz w:val="11"/>
                <w:szCs w:val="11"/>
                <w:shd w:val="clear" w:color="auto" w:fill="FFFFFF"/>
              </w:rPr>
            </w:pPr>
            <w:r w:rsidRPr="005D7220">
              <w:rPr>
                <w:sz w:val="11"/>
                <w:szCs w:val="11"/>
              </w:rPr>
              <w:t xml:space="preserve">м. </w:t>
            </w:r>
            <w:r w:rsidR="000A4D67" w:rsidRPr="005D7220">
              <w:rPr>
                <w:sz w:val="11"/>
                <w:szCs w:val="11"/>
              </w:rPr>
              <w:t>69032,</w:t>
            </w:r>
            <w:r w:rsidRPr="005D7220">
              <w:rPr>
                <w:sz w:val="11"/>
                <w:szCs w:val="11"/>
              </w:rPr>
              <w:t>Запоріжжя, Північне шосе, 25</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в Івано-Франківській області</w:t>
            </w:r>
          </w:p>
        </w:tc>
        <w:tc>
          <w:tcPr>
            <w:tcW w:w="2551" w:type="dxa"/>
            <w:shd w:val="clear" w:color="auto" w:fill="F1F1F1"/>
            <w:tcMar>
              <w:top w:w="75" w:type="dxa"/>
              <w:left w:w="75" w:type="dxa"/>
              <w:bottom w:w="75" w:type="dxa"/>
              <w:right w:w="75" w:type="dxa"/>
            </w:tcMar>
            <w:vAlign w:val="center"/>
          </w:tcPr>
          <w:p w:rsidR="00554113" w:rsidRPr="005D7220" w:rsidRDefault="0013266D" w:rsidP="006F3075">
            <w:pPr>
              <w:rPr>
                <w:sz w:val="11"/>
                <w:szCs w:val="11"/>
              </w:rPr>
            </w:pPr>
            <w:r w:rsidRPr="005D7220">
              <w:rPr>
                <w:rStyle w:val="a6"/>
                <w:b w:val="0"/>
                <w:sz w:val="11"/>
                <w:szCs w:val="11"/>
              </w:rPr>
              <w:t>(0342) 75-22-29</w:t>
            </w:r>
            <w:r w:rsidR="0092403C" w:rsidRPr="005D7220">
              <w:rPr>
                <w:sz w:val="11"/>
                <w:szCs w:val="11"/>
              </w:rPr>
              <w:t xml:space="preserve"> </w:t>
            </w:r>
          </w:p>
          <w:p w:rsidR="00701F4A" w:rsidRPr="005D7220" w:rsidRDefault="0092403C" w:rsidP="006F3075">
            <w:pPr>
              <w:rPr>
                <w:rStyle w:val="a6"/>
                <w:b w:val="0"/>
                <w:sz w:val="11"/>
                <w:szCs w:val="11"/>
                <w:shd w:val="clear" w:color="auto" w:fill="FFFFFF"/>
              </w:rPr>
            </w:pPr>
            <w:r w:rsidRPr="005D7220">
              <w:rPr>
                <w:sz w:val="11"/>
                <w:szCs w:val="11"/>
              </w:rPr>
              <w:t>м. Івано-Франківськ, вул. Незалежності, 67</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Київській області</w:t>
            </w:r>
          </w:p>
        </w:tc>
        <w:tc>
          <w:tcPr>
            <w:tcW w:w="2551" w:type="dxa"/>
            <w:shd w:val="clear" w:color="auto" w:fill="FFFFFF"/>
            <w:tcMar>
              <w:top w:w="75" w:type="dxa"/>
              <w:left w:w="75" w:type="dxa"/>
              <w:bottom w:w="75" w:type="dxa"/>
              <w:right w:w="75" w:type="dxa"/>
            </w:tcMar>
            <w:vAlign w:val="center"/>
          </w:tcPr>
          <w:p w:rsidR="00554113" w:rsidRPr="005D7220" w:rsidRDefault="003A0E2B" w:rsidP="006F3075">
            <w:pPr>
              <w:rPr>
                <w:rStyle w:val="a6"/>
                <w:b w:val="0"/>
                <w:sz w:val="11"/>
                <w:szCs w:val="11"/>
                <w:bdr w:val="none" w:sz="0" w:space="0" w:color="auto" w:frame="1"/>
              </w:rPr>
            </w:pPr>
            <w:r w:rsidRPr="005D7220">
              <w:rPr>
                <w:rStyle w:val="a6"/>
                <w:b w:val="0"/>
                <w:sz w:val="11"/>
                <w:szCs w:val="11"/>
                <w:bdr w:val="none" w:sz="0" w:space="0" w:color="auto" w:frame="1"/>
              </w:rPr>
              <w:t xml:space="preserve">(044) </w:t>
            </w:r>
            <w:r w:rsidR="00697BDF" w:rsidRPr="005D7220">
              <w:rPr>
                <w:rStyle w:val="a6"/>
                <w:b w:val="0"/>
                <w:sz w:val="11"/>
                <w:szCs w:val="11"/>
                <w:bdr w:val="none" w:sz="0" w:space="0" w:color="auto" w:frame="1"/>
              </w:rPr>
              <w:t>481-50-00</w:t>
            </w:r>
            <w:r w:rsidR="001802FB" w:rsidRPr="005D7220">
              <w:rPr>
                <w:rStyle w:val="a6"/>
                <w:b w:val="0"/>
                <w:sz w:val="11"/>
                <w:szCs w:val="11"/>
                <w:bdr w:val="none" w:sz="0" w:space="0" w:color="auto" w:frame="1"/>
              </w:rPr>
              <w:t xml:space="preserve"> </w:t>
            </w:r>
          </w:p>
          <w:p w:rsidR="00701F4A" w:rsidRPr="005D7220" w:rsidRDefault="001802FB" w:rsidP="006F3075">
            <w:pPr>
              <w:rPr>
                <w:rStyle w:val="a6"/>
                <w:b w:val="0"/>
                <w:sz w:val="11"/>
                <w:szCs w:val="11"/>
                <w:shd w:val="clear" w:color="auto" w:fill="FFFFFF"/>
              </w:rPr>
            </w:pPr>
            <w:proofErr w:type="spellStart"/>
            <w:r w:rsidRPr="005D7220">
              <w:rPr>
                <w:rStyle w:val="a6"/>
                <w:b w:val="0"/>
                <w:sz w:val="11"/>
                <w:szCs w:val="11"/>
                <w:bdr w:val="none" w:sz="0" w:space="0" w:color="auto" w:frame="1"/>
              </w:rPr>
              <w:t>м.Київ</w:t>
            </w:r>
            <w:proofErr w:type="spellEnd"/>
            <w:r w:rsidRPr="005D7220">
              <w:rPr>
                <w:rStyle w:val="a6"/>
                <w:b w:val="0"/>
                <w:sz w:val="11"/>
                <w:szCs w:val="11"/>
                <w:bdr w:val="none" w:sz="0" w:space="0" w:color="auto" w:frame="1"/>
              </w:rPr>
              <w:t xml:space="preserve">, </w:t>
            </w:r>
            <w:proofErr w:type="spellStart"/>
            <w:r w:rsidRPr="005D7220">
              <w:rPr>
                <w:rStyle w:val="a6"/>
                <w:b w:val="0"/>
                <w:sz w:val="11"/>
                <w:szCs w:val="11"/>
                <w:bdr w:val="none" w:sz="0" w:space="0" w:color="auto" w:frame="1"/>
              </w:rPr>
              <w:t>вул.Вавілових</w:t>
            </w:r>
            <w:proofErr w:type="spellEnd"/>
            <w:r w:rsidRPr="005D7220">
              <w:rPr>
                <w:rStyle w:val="a6"/>
                <w:b w:val="0"/>
                <w:sz w:val="11"/>
                <w:szCs w:val="11"/>
                <w:bdr w:val="none" w:sz="0" w:space="0" w:color="auto" w:frame="1"/>
              </w:rPr>
              <w:t>,10</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Кіровоградській області</w:t>
            </w:r>
          </w:p>
        </w:tc>
        <w:tc>
          <w:tcPr>
            <w:tcW w:w="2551" w:type="dxa"/>
            <w:shd w:val="clear" w:color="auto" w:fill="F1F1F1"/>
            <w:tcMar>
              <w:top w:w="75" w:type="dxa"/>
              <w:left w:w="75" w:type="dxa"/>
              <w:bottom w:w="75" w:type="dxa"/>
              <w:right w:w="75" w:type="dxa"/>
            </w:tcMar>
            <w:vAlign w:val="center"/>
          </w:tcPr>
          <w:p w:rsidR="00554113" w:rsidRPr="005D7220" w:rsidRDefault="0013266D" w:rsidP="000A4D67">
            <w:pPr>
              <w:rPr>
                <w:sz w:val="11"/>
                <w:szCs w:val="11"/>
              </w:rPr>
            </w:pPr>
            <w:r w:rsidRPr="005D7220">
              <w:rPr>
                <w:rStyle w:val="a6"/>
                <w:b w:val="0"/>
                <w:sz w:val="11"/>
                <w:szCs w:val="11"/>
              </w:rPr>
              <w:t>(0522) 24-53-71</w:t>
            </w:r>
            <w:r w:rsidR="0092403C" w:rsidRPr="005D7220">
              <w:rPr>
                <w:sz w:val="11"/>
                <w:szCs w:val="11"/>
              </w:rPr>
              <w:t xml:space="preserve"> </w:t>
            </w:r>
          </w:p>
          <w:p w:rsidR="00701F4A" w:rsidRPr="005D7220" w:rsidRDefault="000A4D67" w:rsidP="000A4D67">
            <w:pPr>
              <w:rPr>
                <w:rStyle w:val="a6"/>
                <w:b w:val="0"/>
                <w:sz w:val="11"/>
                <w:szCs w:val="11"/>
                <w:shd w:val="clear" w:color="auto" w:fill="FFFFFF"/>
              </w:rPr>
            </w:pPr>
            <w:r w:rsidRPr="005D7220">
              <w:rPr>
                <w:sz w:val="11"/>
                <w:szCs w:val="11"/>
              </w:rPr>
              <w:t xml:space="preserve">м. Кіровоград, </w:t>
            </w:r>
            <w:r w:rsidR="0092403C" w:rsidRPr="005D7220">
              <w:rPr>
                <w:sz w:val="11"/>
                <w:szCs w:val="11"/>
              </w:rPr>
              <w:t xml:space="preserve">вул. </w:t>
            </w:r>
            <w:proofErr w:type="spellStart"/>
            <w:r w:rsidR="0092403C" w:rsidRPr="005D7220">
              <w:rPr>
                <w:sz w:val="11"/>
                <w:szCs w:val="11"/>
              </w:rPr>
              <w:t>Дворцова</w:t>
            </w:r>
            <w:proofErr w:type="spellEnd"/>
            <w:r w:rsidR="0092403C" w:rsidRPr="005D7220">
              <w:rPr>
                <w:sz w:val="11"/>
                <w:szCs w:val="11"/>
              </w:rPr>
              <w:t xml:space="preserve">, 24 </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Луганській області</w:t>
            </w:r>
          </w:p>
        </w:tc>
        <w:tc>
          <w:tcPr>
            <w:tcW w:w="2551" w:type="dxa"/>
            <w:shd w:val="clear" w:color="auto" w:fill="FFFFFF"/>
            <w:tcMar>
              <w:top w:w="75" w:type="dxa"/>
              <w:left w:w="75" w:type="dxa"/>
              <w:bottom w:w="75" w:type="dxa"/>
              <w:right w:w="75" w:type="dxa"/>
            </w:tcMar>
            <w:vAlign w:val="center"/>
          </w:tcPr>
          <w:p w:rsidR="00FE729D" w:rsidRPr="005D7220" w:rsidRDefault="00FE729D" w:rsidP="00FE729D">
            <w:pPr>
              <w:rPr>
                <w:sz w:val="11"/>
                <w:szCs w:val="11"/>
                <w:bdr w:val="none" w:sz="0" w:space="0" w:color="auto" w:frame="1"/>
              </w:rPr>
            </w:pPr>
            <w:r w:rsidRPr="005D7220">
              <w:rPr>
                <w:sz w:val="11"/>
                <w:szCs w:val="11"/>
                <w:bdr w:val="none" w:sz="0" w:space="0" w:color="auto" w:frame="1"/>
              </w:rPr>
              <w:t>(06451)7-37-49</w:t>
            </w:r>
          </w:p>
          <w:p w:rsidR="00701F4A" w:rsidRPr="005D7220" w:rsidRDefault="00FE729D" w:rsidP="00FE729D">
            <w:pPr>
              <w:rPr>
                <w:rStyle w:val="a6"/>
                <w:bCs w:val="0"/>
                <w:sz w:val="11"/>
                <w:szCs w:val="11"/>
              </w:rPr>
            </w:pPr>
            <w:r w:rsidRPr="005D7220">
              <w:rPr>
                <w:sz w:val="11"/>
                <w:szCs w:val="11"/>
                <w:bdr w:val="none" w:sz="0" w:space="0" w:color="auto" w:frame="1"/>
              </w:rPr>
              <w:t xml:space="preserve">м. Лисичанськ вул. Малиновського, 1а </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Миколаївській області</w:t>
            </w:r>
          </w:p>
        </w:tc>
        <w:tc>
          <w:tcPr>
            <w:tcW w:w="2551" w:type="dxa"/>
            <w:shd w:val="clear" w:color="auto" w:fill="FFFFFF"/>
            <w:tcMar>
              <w:top w:w="75" w:type="dxa"/>
              <w:left w:w="75" w:type="dxa"/>
              <w:bottom w:w="75" w:type="dxa"/>
              <w:right w:w="75" w:type="dxa"/>
            </w:tcMar>
            <w:vAlign w:val="center"/>
          </w:tcPr>
          <w:p w:rsidR="00554113" w:rsidRPr="005D7220" w:rsidRDefault="0013266D" w:rsidP="0046722E">
            <w:pPr>
              <w:rPr>
                <w:sz w:val="11"/>
                <w:szCs w:val="11"/>
              </w:rPr>
            </w:pPr>
            <w:r w:rsidRPr="005D7220">
              <w:rPr>
                <w:rStyle w:val="a6"/>
                <w:b w:val="0"/>
                <w:sz w:val="11"/>
                <w:szCs w:val="11"/>
                <w:shd w:val="clear" w:color="auto" w:fill="FFFFFF"/>
              </w:rPr>
              <w:t> (0512)50-01-34</w:t>
            </w:r>
            <w:r w:rsidR="0046722E" w:rsidRPr="005D7220">
              <w:rPr>
                <w:sz w:val="11"/>
                <w:szCs w:val="11"/>
              </w:rPr>
              <w:t xml:space="preserve"> </w:t>
            </w:r>
          </w:p>
          <w:p w:rsidR="00701F4A" w:rsidRPr="005D7220" w:rsidRDefault="0046722E" w:rsidP="0046722E">
            <w:pPr>
              <w:rPr>
                <w:rStyle w:val="a6"/>
                <w:b w:val="0"/>
                <w:sz w:val="11"/>
                <w:szCs w:val="11"/>
                <w:shd w:val="clear" w:color="auto" w:fill="FFFFFF"/>
              </w:rPr>
            </w:pPr>
            <w:r w:rsidRPr="005D7220">
              <w:rPr>
                <w:rStyle w:val="a6"/>
                <w:b w:val="0"/>
                <w:sz w:val="11"/>
                <w:szCs w:val="11"/>
                <w:shd w:val="clear" w:color="auto" w:fill="FFFFFF"/>
              </w:rPr>
              <w:t xml:space="preserve">вул. Маршала Василевського, 40/1 м. Миколаїв, 54003 </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в Одеській області</w:t>
            </w:r>
          </w:p>
        </w:tc>
        <w:tc>
          <w:tcPr>
            <w:tcW w:w="2551" w:type="dxa"/>
            <w:shd w:val="clear" w:color="auto" w:fill="F1F1F1"/>
            <w:tcMar>
              <w:top w:w="75" w:type="dxa"/>
              <w:left w:w="75" w:type="dxa"/>
              <w:bottom w:w="75" w:type="dxa"/>
              <w:right w:w="75" w:type="dxa"/>
            </w:tcMar>
            <w:vAlign w:val="center"/>
          </w:tcPr>
          <w:p w:rsidR="00554113" w:rsidRPr="005D7220" w:rsidRDefault="00697BDF" w:rsidP="006F3075">
            <w:pPr>
              <w:rPr>
                <w:rStyle w:val="a6"/>
                <w:b w:val="0"/>
                <w:sz w:val="11"/>
                <w:szCs w:val="11"/>
                <w:shd w:val="clear" w:color="auto" w:fill="FFFFFF"/>
              </w:rPr>
            </w:pPr>
            <w:r w:rsidRPr="005D7220">
              <w:rPr>
                <w:rStyle w:val="a6"/>
                <w:b w:val="0"/>
                <w:sz w:val="11"/>
                <w:szCs w:val="11"/>
                <w:shd w:val="clear" w:color="auto" w:fill="FFFFFF"/>
              </w:rPr>
              <w:t>(0482) 63-84-06</w:t>
            </w:r>
            <w:r w:rsidR="0046722E" w:rsidRPr="005D7220">
              <w:rPr>
                <w:rStyle w:val="a6"/>
                <w:b w:val="0"/>
                <w:sz w:val="11"/>
                <w:szCs w:val="11"/>
                <w:shd w:val="clear" w:color="auto" w:fill="FFFFFF"/>
              </w:rPr>
              <w:t xml:space="preserve"> </w:t>
            </w:r>
          </w:p>
          <w:p w:rsidR="00701F4A" w:rsidRPr="005D7220" w:rsidRDefault="0046722E" w:rsidP="006F3075">
            <w:pPr>
              <w:rPr>
                <w:rStyle w:val="a6"/>
                <w:b w:val="0"/>
                <w:sz w:val="11"/>
                <w:szCs w:val="11"/>
                <w:shd w:val="clear" w:color="auto" w:fill="FFFFFF"/>
              </w:rPr>
            </w:pPr>
            <w:r w:rsidRPr="005D7220">
              <w:rPr>
                <w:rStyle w:val="a6"/>
                <w:b w:val="0"/>
                <w:sz w:val="11"/>
                <w:szCs w:val="11"/>
                <w:shd w:val="clear" w:color="auto" w:fill="FFFFFF"/>
              </w:rPr>
              <w:t>м. Одеса, проспект   Шевченка, 2</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Полтавській області</w:t>
            </w:r>
          </w:p>
        </w:tc>
        <w:tc>
          <w:tcPr>
            <w:tcW w:w="2551" w:type="dxa"/>
            <w:shd w:val="clear" w:color="auto" w:fill="FFFFFF"/>
            <w:tcMar>
              <w:top w:w="75" w:type="dxa"/>
              <w:left w:w="75" w:type="dxa"/>
              <w:bottom w:w="75" w:type="dxa"/>
              <w:right w:w="75" w:type="dxa"/>
            </w:tcMar>
            <w:vAlign w:val="center"/>
          </w:tcPr>
          <w:p w:rsidR="00554113" w:rsidRPr="005D7220" w:rsidRDefault="0013266D" w:rsidP="006F3075">
            <w:pPr>
              <w:rPr>
                <w:rStyle w:val="a6"/>
                <w:b w:val="0"/>
                <w:sz w:val="11"/>
                <w:szCs w:val="11"/>
              </w:rPr>
            </w:pPr>
            <w:r w:rsidRPr="005D7220">
              <w:rPr>
                <w:rStyle w:val="a6"/>
                <w:b w:val="0"/>
                <w:sz w:val="11"/>
                <w:szCs w:val="11"/>
              </w:rPr>
              <w:t>(0532) 56-40-76</w:t>
            </w:r>
            <w:r w:rsidR="0046722E" w:rsidRPr="005D7220">
              <w:rPr>
                <w:rStyle w:val="a6"/>
                <w:b w:val="0"/>
                <w:sz w:val="11"/>
                <w:szCs w:val="11"/>
              </w:rPr>
              <w:t xml:space="preserve">  </w:t>
            </w:r>
          </w:p>
          <w:p w:rsidR="00701F4A" w:rsidRPr="005D7220" w:rsidRDefault="0046722E" w:rsidP="006F3075">
            <w:pPr>
              <w:rPr>
                <w:rStyle w:val="a6"/>
                <w:b w:val="0"/>
                <w:sz w:val="11"/>
                <w:szCs w:val="11"/>
                <w:shd w:val="clear" w:color="auto" w:fill="FFFFFF"/>
              </w:rPr>
            </w:pPr>
            <w:r w:rsidRPr="005D7220">
              <w:rPr>
                <w:rStyle w:val="a6"/>
                <w:b w:val="0"/>
                <w:sz w:val="11"/>
                <w:szCs w:val="11"/>
              </w:rPr>
              <w:t>м. Полтава, вул. Пушкіна, 119</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Рівненській області</w:t>
            </w:r>
          </w:p>
        </w:tc>
        <w:tc>
          <w:tcPr>
            <w:tcW w:w="2551" w:type="dxa"/>
            <w:shd w:val="clear" w:color="auto" w:fill="F1F1F1"/>
            <w:tcMar>
              <w:top w:w="75" w:type="dxa"/>
              <w:left w:w="75" w:type="dxa"/>
              <w:bottom w:w="75" w:type="dxa"/>
              <w:right w:w="75" w:type="dxa"/>
            </w:tcMar>
            <w:vAlign w:val="center"/>
          </w:tcPr>
          <w:p w:rsidR="00554113" w:rsidRPr="005D7220" w:rsidRDefault="0013266D" w:rsidP="006F3075">
            <w:pPr>
              <w:rPr>
                <w:sz w:val="11"/>
                <w:szCs w:val="11"/>
              </w:rPr>
            </w:pPr>
            <w:r w:rsidRPr="005D7220">
              <w:rPr>
                <w:rStyle w:val="a6"/>
                <w:b w:val="0"/>
                <w:sz w:val="11"/>
                <w:szCs w:val="11"/>
              </w:rPr>
              <w:t>(0362) 63-60-70</w:t>
            </w:r>
            <w:r w:rsidR="0046722E" w:rsidRPr="005D7220">
              <w:rPr>
                <w:sz w:val="11"/>
                <w:szCs w:val="11"/>
              </w:rPr>
              <w:t xml:space="preserve"> </w:t>
            </w:r>
          </w:p>
          <w:p w:rsidR="00701F4A" w:rsidRPr="005D7220" w:rsidRDefault="0046722E" w:rsidP="006F3075">
            <w:pPr>
              <w:rPr>
                <w:rStyle w:val="a6"/>
                <w:b w:val="0"/>
                <w:sz w:val="11"/>
                <w:szCs w:val="11"/>
                <w:shd w:val="clear" w:color="auto" w:fill="FFFFFF"/>
              </w:rPr>
            </w:pPr>
            <w:r w:rsidRPr="005D7220">
              <w:rPr>
                <w:rStyle w:val="a6"/>
                <w:b w:val="0"/>
                <w:sz w:val="11"/>
                <w:szCs w:val="11"/>
              </w:rPr>
              <w:t xml:space="preserve">м. Рівне вул. Лермонтова, 7 </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Сумській області</w:t>
            </w:r>
          </w:p>
        </w:tc>
        <w:tc>
          <w:tcPr>
            <w:tcW w:w="2551" w:type="dxa"/>
            <w:shd w:val="clear" w:color="auto" w:fill="FFFFFF"/>
            <w:tcMar>
              <w:top w:w="75" w:type="dxa"/>
              <w:left w:w="75" w:type="dxa"/>
              <w:bottom w:w="75" w:type="dxa"/>
              <w:right w:w="75" w:type="dxa"/>
            </w:tcMar>
            <w:vAlign w:val="center"/>
          </w:tcPr>
          <w:p w:rsidR="00554113" w:rsidRPr="005D7220" w:rsidRDefault="0013266D" w:rsidP="0046722E">
            <w:pPr>
              <w:rPr>
                <w:rStyle w:val="a6"/>
                <w:b w:val="0"/>
                <w:sz w:val="11"/>
                <w:szCs w:val="11"/>
                <w:shd w:val="clear" w:color="auto" w:fill="FFFFFF"/>
              </w:rPr>
            </w:pPr>
            <w:r w:rsidRPr="005D7220">
              <w:rPr>
                <w:rStyle w:val="a6"/>
                <w:b w:val="0"/>
                <w:sz w:val="11"/>
                <w:szCs w:val="11"/>
              </w:rPr>
              <w:t> </w:t>
            </w:r>
            <w:r w:rsidRPr="005D7220">
              <w:rPr>
                <w:rStyle w:val="a6"/>
                <w:b w:val="0"/>
                <w:sz w:val="11"/>
                <w:szCs w:val="11"/>
                <w:shd w:val="clear" w:color="auto" w:fill="FFFFFF"/>
              </w:rPr>
              <w:t>(0542) 22-55-02</w:t>
            </w:r>
            <w:r w:rsidR="0046722E" w:rsidRPr="005D7220">
              <w:rPr>
                <w:rStyle w:val="a6"/>
                <w:b w:val="0"/>
                <w:sz w:val="11"/>
                <w:szCs w:val="11"/>
                <w:shd w:val="clear" w:color="auto" w:fill="FFFFFF"/>
              </w:rPr>
              <w:t xml:space="preserve"> </w:t>
            </w:r>
          </w:p>
          <w:p w:rsidR="00701F4A" w:rsidRPr="005D7220" w:rsidRDefault="0046722E" w:rsidP="00554113">
            <w:pPr>
              <w:rPr>
                <w:rStyle w:val="a6"/>
                <w:b w:val="0"/>
                <w:sz w:val="11"/>
                <w:szCs w:val="11"/>
                <w:shd w:val="clear" w:color="auto" w:fill="FFFFFF"/>
              </w:rPr>
            </w:pPr>
            <w:r w:rsidRPr="005D7220">
              <w:rPr>
                <w:rStyle w:val="a6"/>
                <w:b w:val="0"/>
                <w:sz w:val="11"/>
                <w:szCs w:val="11"/>
                <w:shd w:val="clear" w:color="auto" w:fill="FFFFFF"/>
              </w:rPr>
              <w:t xml:space="preserve"> м. Суми,</w:t>
            </w:r>
            <w:r w:rsidR="00554113" w:rsidRPr="005D7220">
              <w:rPr>
                <w:rStyle w:val="a6"/>
                <w:b w:val="0"/>
                <w:sz w:val="11"/>
                <w:szCs w:val="11"/>
                <w:shd w:val="clear" w:color="auto" w:fill="FFFFFF"/>
              </w:rPr>
              <w:t xml:space="preserve"> </w:t>
            </w:r>
            <w:r w:rsidRPr="005D7220">
              <w:rPr>
                <w:rStyle w:val="a6"/>
                <w:b w:val="0"/>
                <w:sz w:val="11"/>
                <w:szCs w:val="11"/>
                <w:shd w:val="clear" w:color="auto" w:fill="FFFFFF"/>
              </w:rPr>
              <w:t>вул. Горького, 28-Б</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Тернопільській області</w:t>
            </w:r>
          </w:p>
        </w:tc>
        <w:tc>
          <w:tcPr>
            <w:tcW w:w="2551" w:type="dxa"/>
            <w:shd w:val="clear" w:color="auto" w:fill="F1F1F1"/>
            <w:tcMar>
              <w:top w:w="75" w:type="dxa"/>
              <w:left w:w="75" w:type="dxa"/>
              <w:bottom w:w="75" w:type="dxa"/>
              <w:right w:w="75" w:type="dxa"/>
            </w:tcMar>
            <w:vAlign w:val="center"/>
          </w:tcPr>
          <w:p w:rsidR="00554113" w:rsidRPr="005D7220" w:rsidRDefault="008613EF" w:rsidP="006F3075">
            <w:pPr>
              <w:rPr>
                <w:rStyle w:val="a6"/>
                <w:b w:val="0"/>
                <w:sz w:val="11"/>
                <w:szCs w:val="11"/>
                <w:shd w:val="clear" w:color="auto" w:fill="FFFFFF"/>
              </w:rPr>
            </w:pPr>
            <w:r w:rsidRPr="005D7220">
              <w:rPr>
                <w:rStyle w:val="a6"/>
                <w:b w:val="0"/>
                <w:sz w:val="11"/>
                <w:szCs w:val="11"/>
                <w:shd w:val="clear" w:color="auto" w:fill="FFFFFF"/>
              </w:rPr>
              <w:t xml:space="preserve">(0352) </w:t>
            </w:r>
            <w:r w:rsidR="0013266D" w:rsidRPr="005D7220">
              <w:rPr>
                <w:rStyle w:val="a6"/>
                <w:b w:val="0"/>
                <w:sz w:val="11"/>
                <w:szCs w:val="11"/>
                <w:shd w:val="clear" w:color="auto" w:fill="FFFFFF"/>
              </w:rPr>
              <w:t>25-45-09</w:t>
            </w:r>
            <w:r w:rsidR="0046722E" w:rsidRPr="005D7220">
              <w:rPr>
                <w:rStyle w:val="a6"/>
                <w:b w:val="0"/>
                <w:sz w:val="11"/>
                <w:szCs w:val="11"/>
                <w:shd w:val="clear" w:color="auto" w:fill="FFFFFF"/>
              </w:rPr>
              <w:t xml:space="preserve"> </w:t>
            </w:r>
          </w:p>
          <w:p w:rsidR="00701F4A" w:rsidRPr="005D7220" w:rsidRDefault="0046722E" w:rsidP="00554113">
            <w:pPr>
              <w:rPr>
                <w:rStyle w:val="a6"/>
                <w:b w:val="0"/>
                <w:sz w:val="11"/>
                <w:szCs w:val="11"/>
                <w:shd w:val="clear" w:color="auto" w:fill="FFFFFF"/>
              </w:rPr>
            </w:pPr>
            <w:r w:rsidRPr="005D7220">
              <w:rPr>
                <w:rStyle w:val="a6"/>
                <w:b w:val="0"/>
                <w:sz w:val="11"/>
                <w:szCs w:val="11"/>
                <w:shd w:val="clear" w:color="auto" w:fill="FFFFFF"/>
              </w:rPr>
              <w:t>м. Тернопіль, вул. Шпитальна, 7</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Харківській області</w:t>
            </w:r>
          </w:p>
        </w:tc>
        <w:tc>
          <w:tcPr>
            <w:tcW w:w="2551" w:type="dxa"/>
            <w:shd w:val="clear" w:color="auto" w:fill="FFFFFF"/>
            <w:tcMar>
              <w:top w:w="75" w:type="dxa"/>
              <w:left w:w="75" w:type="dxa"/>
              <w:bottom w:w="75" w:type="dxa"/>
              <w:right w:w="75" w:type="dxa"/>
            </w:tcMar>
            <w:vAlign w:val="center"/>
          </w:tcPr>
          <w:p w:rsidR="00554113" w:rsidRPr="005D7220" w:rsidRDefault="008613EF" w:rsidP="00554113">
            <w:pPr>
              <w:rPr>
                <w:rStyle w:val="a6"/>
                <w:b w:val="0"/>
                <w:sz w:val="11"/>
                <w:szCs w:val="11"/>
                <w:shd w:val="clear" w:color="auto" w:fill="FFFFFF"/>
              </w:rPr>
            </w:pPr>
            <w:r w:rsidRPr="005D7220">
              <w:rPr>
                <w:rStyle w:val="a6"/>
                <w:b w:val="0"/>
                <w:sz w:val="11"/>
                <w:szCs w:val="11"/>
                <w:shd w:val="clear" w:color="auto" w:fill="FFFFFF"/>
              </w:rPr>
              <w:t xml:space="preserve">(057) </w:t>
            </w:r>
            <w:r w:rsidR="0013266D" w:rsidRPr="005D7220">
              <w:rPr>
                <w:rStyle w:val="a6"/>
                <w:b w:val="0"/>
                <w:sz w:val="11"/>
                <w:szCs w:val="11"/>
                <w:shd w:val="clear" w:color="auto" w:fill="FFFFFF"/>
              </w:rPr>
              <w:t>70</w:t>
            </w:r>
            <w:r w:rsidRPr="005D7220">
              <w:rPr>
                <w:rStyle w:val="a6"/>
                <w:b w:val="0"/>
                <w:sz w:val="11"/>
                <w:szCs w:val="11"/>
                <w:shd w:val="clear" w:color="auto" w:fill="FFFFFF"/>
              </w:rPr>
              <w:t>-</w:t>
            </w:r>
            <w:r w:rsidR="0013266D" w:rsidRPr="005D7220">
              <w:rPr>
                <w:rStyle w:val="a6"/>
                <w:b w:val="0"/>
                <w:sz w:val="11"/>
                <w:szCs w:val="11"/>
                <w:shd w:val="clear" w:color="auto" w:fill="FFFFFF"/>
              </w:rPr>
              <w:t>07</w:t>
            </w:r>
            <w:r w:rsidRPr="005D7220">
              <w:rPr>
                <w:rStyle w:val="a6"/>
                <w:b w:val="0"/>
                <w:sz w:val="11"/>
                <w:szCs w:val="11"/>
                <w:shd w:val="clear" w:color="auto" w:fill="FFFFFF"/>
              </w:rPr>
              <w:t>-</w:t>
            </w:r>
            <w:r w:rsidR="0013266D" w:rsidRPr="005D7220">
              <w:rPr>
                <w:rStyle w:val="a6"/>
                <w:b w:val="0"/>
                <w:sz w:val="11"/>
                <w:szCs w:val="11"/>
                <w:shd w:val="clear" w:color="auto" w:fill="FFFFFF"/>
              </w:rPr>
              <w:t>667</w:t>
            </w:r>
            <w:r w:rsidR="00554113" w:rsidRPr="005D7220">
              <w:rPr>
                <w:rStyle w:val="a6"/>
                <w:b w:val="0"/>
                <w:sz w:val="11"/>
                <w:szCs w:val="11"/>
                <w:shd w:val="clear" w:color="auto" w:fill="FFFFFF"/>
              </w:rPr>
              <w:t xml:space="preserve"> </w:t>
            </w:r>
          </w:p>
          <w:p w:rsidR="00701F4A" w:rsidRPr="005D7220" w:rsidRDefault="00554113" w:rsidP="00554113">
            <w:pPr>
              <w:rPr>
                <w:rStyle w:val="a6"/>
                <w:b w:val="0"/>
                <w:sz w:val="11"/>
                <w:szCs w:val="11"/>
                <w:shd w:val="clear" w:color="auto" w:fill="FFFFFF"/>
              </w:rPr>
            </w:pPr>
            <w:r w:rsidRPr="005D7220">
              <w:rPr>
                <w:rStyle w:val="a6"/>
                <w:b w:val="0"/>
                <w:sz w:val="11"/>
                <w:szCs w:val="11"/>
                <w:shd w:val="clear" w:color="auto" w:fill="FFFFFF"/>
              </w:rPr>
              <w:t xml:space="preserve"> м. Харків, вул. Артема, 40</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Херсонській області</w:t>
            </w:r>
          </w:p>
        </w:tc>
        <w:tc>
          <w:tcPr>
            <w:tcW w:w="2551" w:type="dxa"/>
            <w:shd w:val="clear" w:color="auto" w:fill="F1F1F1"/>
            <w:tcMar>
              <w:top w:w="75" w:type="dxa"/>
              <w:left w:w="75" w:type="dxa"/>
              <w:bottom w:w="75" w:type="dxa"/>
              <w:right w:w="75" w:type="dxa"/>
            </w:tcMar>
            <w:vAlign w:val="center"/>
          </w:tcPr>
          <w:p w:rsidR="00554113" w:rsidRPr="005D7220" w:rsidRDefault="0013266D" w:rsidP="006F3075">
            <w:pPr>
              <w:rPr>
                <w:sz w:val="11"/>
                <w:szCs w:val="11"/>
              </w:rPr>
            </w:pPr>
            <w:r w:rsidRPr="005D7220">
              <w:rPr>
                <w:rStyle w:val="a6"/>
                <w:b w:val="0"/>
                <w:bCs w:val="0"/>
                <w:sz w:val="11"/>
                <w:szCs w:val="11"/>
              </w:rPr>
              <w:t>(0552) 49-06-30</w:t>
            </w:r>
            <w:r w:rsidR="00554113" w:rsidRPr="005D7220">
              <w:rPr>
                <w:sz w:val="11"/>
                <w:szCs w:val="11"/>
              </w:rPr>
              <w:t xml:space="preserve"> </w:t>
            </w:r>
          </w:p>
          <w:p w:rsidR="00701F4A" w:rsidRPr="005D7220" w:rsidRDefault="00554113" w:rsidP="006F3075">
            <w:pPr>
              <w:rPr>
                <w:rStyle w:val="a6"/>
                <w:b w:val="0"/>
                <w:sz w:val="11"/>
                <w:szCs w:val="11"/>
                <w:shd w:val="clear" w:color="auto" w:fill="FFFFFF"/>
              </w:rPr>
            </w:pPr>
            <w:r w:rsidRPr="005D7220">
              <w:rPr>
                <w:rStyle w:val="a6"/>
                <w:b w:val="0"/>
                <w:bCs w:val="0"/>
                <w:sz w:val="11"/>
                <w:szCs w:val="11"/>
              </w:rPr>
              <w:t xml:space="preserve">м. Херсон, вул. Горького 8 </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Хмельницькій області</w:t>
            </w:r>
          </w:p>
        </w:tc>
        <w:tc>
          <w:tcPr>
            <w:tcW w:w="2551" w:type="dxa"/>
            <w:shd w:val="clear" w:color="auto" w:fill="FFFFFF"/>
            <w:tcMar>
              <w:top w:w="75" w:type="dxa"/>
              <w:left w:w="75" w:type="dxa"/>
              <w:bottom w:w="75" w:type="dxa"/>
              <w:right w:w="75" w:type="dxa"/>
            </w:tcMar>
            <w:vAlign w:val="center"/>
          </w:tcPr>
          <w:p w:rsidR="00554113" w:rsidRPr="005D7220" w:rsidRDefault="008613EF" w:rsidP="00554113">
            <w:pPr>
              <w:rPr>
                <w:rStyle w:val="a6"/>
                <w:b w:val="0"/>
                <w:sz w:val="11"/>
                <w:szCs w:val="11"/>
              </w:rPr>
            </w:pPr>
            <w:r w:rsidRPr="005D7220">
              <w:rPr>
                <w:rStyle w:val="a6"/>
                <w:b w:val="0"/>
                <w:sz w:val="11"/>
                <w:szCs w:val="11"/>
              </w:rPr>
              <w:t xml:space="preserve">(038) </w:t>
            </w:r>
            <w:r w:rsidR="0013266D" w:rsidRPr="005D7220">
              <w:rPr>
                <w:rStyle w:val="a6"/>
                <w:b w:val="0"/>
                <w:sz w:val="11"/>
                <w:szCs w:val="11"/>
              </w:rPr>
              <w:t>65-64-48</w:t>
            </w:r>
            <w:r w:rsidR="00554113" w:rsidRPr="005D7220">
              <w:rPr>
                <w:rStyle w:val="a6"/>
                <w:b w:val="0"/>
                <w:sz w:val="11"/>
                <w:szCs w:val="11"/>
              </w:rPr>
              <w:t xml:space="preserve">  </w:t>
            </w:r>
          </w:p>
          <w:p w:rsidR="00701F4A" w:rsidRPr="005D7220" w:rsidRDefault="00554113" w:rsidP="00554113">
            <w:pPr>
              <w:rPr>
                <w:rStyle w:val="a6"/>
                <w:b w:val="0"/>
                <w:sz w:val="11"/>
                <w:szCs w:val="11"/>
                <w:shd w:val="clear" w:color="auto" w:fill="FFFFFF"/>
              </w:rPr>
            </w:pPr>
            <w:r w:rsidRPr="005D7220">
              <w:rPr>
                <w:rStyle w:val="a6"/>
                <w:b w:val="0"/>
                <w:sz w:val="11"/>
                <w:szCs w:val="11"/>
              </w:rPr>
              <w:t xml:space="preserve">м </w:t>
            </w:r>
            <w:proofErr w:type="spellStart"/>
            <w:r w:rsidRPr="005D7220">
              <w:rPr>
                <w:rStyle w:val="a6"/>
                <w:b w:val="0"/>
                <w:sz w:val="11"/>
                <w:szCs w:val="11"/>
              </w:rPr>
              <w:t>.Хмельницький</w:t>
            </w:r>
            <w:proofErr w:type="spellEnd"/>
            <w:r w:rsidRPr="005D7220">
              <w:rPr>
                <w:rStyle w:val="a6"/>
                <w:b w:val="0"/>
                <w:sz w:val="11"/>
                <w:szCs w:val="11"/>
              </w:rPr>
              <w:t xml:space="preserve">, </w:t>
            </w:r>
            <w:proofErr w:type="spellStart"/>
            <w:r w:rsidRPr="005D7220">
              <w:rPr>
                <w:rStyle w:val="a6"/>
                <w:b w:val="0"/>
                <w:sz w:val="11"/>
                <w:szCs w:val="11"/>
              </w:rPr>
              <w:t>вул.Кам'янецька</w:t>
            </w:r>
            <w:proofErr w:type="spellEnd"/>
            <w:r w:rsidRPr="005D7220">
              <w:rPr>
                <w:rStyle w:val="a6"/>
                <w:b w:val="0"/>
                <w:sz w:val="11"/>
                <w:szCs w:val="11"/>
              </w:rPr>
              <w:t xml:space="preserve"> 74</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Черкаській області</w:t>
            </w:r>
          </w:p>
        </w:tc>
        <w:tc>
          <w:tcPr>
            <w:tcW w:w="2551" w:type="dxa"/>
            <w:shd w:val="clear" w:color="auto" w:fill="F1F1F1"/>
            <w:tcMar>
              <w:top w:w="75" w:type="dxa"/>
              <w:left w:w="75" w:type="dxa"/>
              <w:bottom w:w="75" w:type="dxa"/>
              <w:right w:w="75" w:type="dxa"/>
            </w:tcMar>
            <w:vAlign w:val="center"/>
          </w:tcPr>
          <w:p w:rsidR="00876643" w:rsidRPr="005D7220" w:rsidRDefault="00876643" w:rsidP="001861DB">
            <w:pPr>
              <w:rPr>
                <w:rStyle w:val="a6"/>
                <w:b w:val="0"/>
                <w:sz w:val="11"/>
                <w:szCs w:val="11"/>
                <w:shd w:val="clear" w:color="auto" w:fill="FFFFFF"/>
              </w:rPr>
            </w:pPr>
            <w:r w:rsidRPr="005D7220">
              <w:rPr>
                <w:rStyle w:val="a6"/>
                <w:b w:val="0"/>
                <w:sz w:val="11"/>
                <w:szCs w:val="11"/>
                <w:shd w:val="clear" w:color="auto" w:fill="FFFFFF"/>
              </w:rPr>
              <w:t>(0472) 329 264</w:t>
            </w:r>
          </w:p>
          <w:p w:rsidR="001861DB" w:rsidRPr="005D7220" w:rsidRDefault="001861DB" w:rsidP="001861DB">
            <w:pPr>
              <w:rPr>
                <w:rStyle w:val="a6"/>
                <w:b w:val="0"/>
                <w:sz w:val="11"/>
                <w:szCs w:val="11"/>
                <w:shd w:val="clear" w:color="auto" w:fill="FFFFFF"/>
              </w:rPr>
            </w:pPr>
            <w:r w:rsidRPr="005D7220">
              <w:rPr>
                <w:rStyle w:val="a6"/>
                <w:b w:val="0"/>
                <w:sz w:val="11"/>
                <w:szCs w:val="11"/>
                <w:shd w:val="clear" w:color="auto" w:fill="FFFFFF"/>
              </w:rPr>
              <w:t>м.</w:t>
            </w:r>
            <w:r w:rsidR="00025CEA" w:rsidRPr="005D7220">
              <w:rPr>
                <w:rStyle w:val="a6"/>
                <w:b w:val="0"/>
                <w:sz w:val="11"/>
                <w:szCs w:val="11"/>
                <w:shd w:val="clear" w:color="auto" w:fill="FFFFFF"/>
              </w:rPr>
              <w:t xml:space="preserve"> </w:t>
            </w:r>
            <w:r w:rsidRPr="005D7220">
              <w:rPr>
                <w:rStyle w:val="a6"/>
                <w:b w:val="0"/>
                <w:sz w:val="11"/>
                <w:szCs w:val="11"/>
                <w:shd w:val="clear" w:color="auto" w:fill="FFFFFF"/>
              </w:rPr>
              <w:t xml:space="preserve">Черкаси, бульвар Шевченка, 205 </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Чернівецькій області</w:t>
            </w:r>
          </w:p>
        </w:tc>
        <w:tc>
          <w:tcPr>
            <w:tcW w:w="2551" w:type="dxa"/>
            <w:shd w:val="clear" w:color="auto" w:fill="FFFFFF"/>
            <w:tcMar>
              <w:top w:w="75" w:type="dxa"/>
              <w:left w:w="75" w:type="dxa"/>
              <w:bottom w:w="75" w:type="dxa"/>
              <w:right w:w="75" w:type="dxa"/>
            </w:tcMar>
            <w:vAlign w:val="center"/>
          </w:tcPr>
          <w:p w:rsidR="00701F4A" w:rsidRPr="005D7220" w:rsidRDefault="0013266D" w:rsidP="009F60F3">
            <w:pPr>
              <w:rPr>
                <w:rStyle w:val="a6"/>
                <w:b w:val="0"/>
                <w:bCs w:val="0"/>
                <w:sz w:val="11"/>
                <w:szCs w:val="11"/>
                <w:shd w:val="clear" w:color="auto" w:fill="FFFFFF"/>
              </w:rPr>
            </w:pPr>
            <w:r w:rsidRPr="005D7220">
              <w:rPr>
                <w:rStyle w:val="a6"/>
                <w:b w:val="0"/>
                <w:bCs w:val="0"/>
                <w:sz w:val="11"/>
                <w:szCs w:val="11"/>
                <w:shd w:val="clear" w:color="auto" w:fill="FFFFFF"/>
              </w:rPr>
              <w:t>(0372) 55-37-24</w:t>
            </w:r>
          </w:p>
          <w:p w:rsidR="001861DB" w:rsidRPr="005D7220" w:rsidRDefault="001861DB" w:rsidP="009F60F3">
            <w:pPr>
              <w:rPr>
                <w:rStyle w:val="a6"/>
                <w:b w:val="0"/>
                <w:sz w:val="11"/>
                <w:szCs w:val="11"/>
                <w:shd w:val="clear" w:color="auto" w:fill="FFFFFF"/>
              </w:rPr>
            </w:pPr>
            <w:r w:rsidRPr="005D7220">
              <w:rPr>
                <w:rStyle w:val="a6"/>
                <w:b w:val="0"/>
                <w:sz w:val="11"/>
                <w:szCs w:val="11"/>
                <w:shd w:val="clear" w:color="auto" w:fill="FFFFFF"/>
              </w:rPr>
              <w:t>м. Чернівці, вул. Зелена, 3</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Чернігівській області</w:t>
            </w:r>
          </w:p>
        </w:tc>
        <w:tc>
          <w:tcPr>
            <w:tcW w:w="2551" w:type="dxa"/>
            <w:shd w:val="clear" w:color="auto" w:fill="F1F1F1"/>
            <w:tcMar>
              <w:top w:w="75" w:type="dxa"/>
              <w:left w:w="75" w:type="dxa"/>
              <w:bottom w:w="75" w:type="dxa"/>
              <w:right w:w="75" w:type="dxa"/>
            </w:tcMar>
            <w:vAlign w:val="center"/>
          </w:tcPr>
          <w:p w:rsidR="00701F4A" w:rsidRPr="005D7220" w:rsidRDefault="00C772DB" w:rsidP="006F3075">
            <w:pPr>
              <w:rPr>
                <w:rStyle w:val="a6"/>
                <w:b w:val="0"/>
                <w:sz w:val="11"/>
                <w:szCs w:val="11"/>
              </w:rPr>
            </w:pPr>
            <w:r w:rsidRPr="005D7220">
              <w:rPr>
                <w:rStyle w:val="a6"/>
                <w:b w:val="0"/>
                <w:sz w:val="11"/>
                <w:szCs w:val="11"/>
              </w:rPr>
              <w:t>(0462) 677-509</w:t>
            </w:r>
          </w:p>
          <w:p w:rsidR="001861DB" w:rsidRPr="005D7220" w:rsidRDefault="001861DB" w:rsidP="006F3075">
            <w:pPr>
              <w:rPr>
                <w:rFonts w:eastAsia="Times New Roman"/>
                <w:sz w:val="11"/>
                <w:szCs w:val="11"/>
                <w:lang w:eastAsia="ru-RU"/>
              </w:rPr>
            </w:pPr>
            <w:r w:rsidRPr="005D7220">
              <w:rPr>
                <w:rFonts w:eastAsia="Times New Roman"/>
                <w:sz w:val="11"/>
                <w:szCs w:val="11"/>
                <w:lang w:eastAsia="ru-RU"/>
              </w:rPr>
              <w:t xml:space="preserve">м. Чернігів, вул. П'ятницька, буд. 39, </w:t>
            </w:r>
            <w:proofErr w:type="spellStart"/>
            <w:r w:rsidRPr="005D7220">
              <w:rPr>
                <w:rFonts w:eastAsia="Times New Roman"/>
                <w:sz w:val="11"/>
                <w:szCs w:val="11"/>
                <w:lang w:eastAsia="ru-RU"/>
              </w:rPr>
              <w:t>каб</w:t>
            </w:r>
            <w:proofErr w:type="spellEnd"/>
            <w:r w:rsidRPr="005D7220">
              <w:rPr>
                <w:rFonts w:eastAsia="Times New Roman"/>
                <w:sz w:val="11"/>
                <w:szCs w:val="11"/>
                <w:lang w:eastAsia="ru-RU"/>
              </w:rPr>
              <w:t>. 802</w:t>
            </w:r>
          </w:p>
        </w:tc>
      </w:tr>
    </w:tbl>
    <w:p w:rsidR="00D01641" w:rsidRPr="005D7220" w:rsidRDefault="00D01641" w:rsidP="00AC397F">
      <w:pPr>
        <w:pStyle w:val="a3"/>
        <w:jc w:val="center"/>
        <w:rPr>
          <w:rFonts w:ascii="Times New Roman" w:hAnsi="Times New Roman"/>
          <w:b/>
          <w:sz w:val="40"/>
          <w:lang w:val="uk-UA"/>
        </w:rPr>
      </w:pPr>
      <w:bookmarkStart w:id="1" w:name="bookmark4"/>
    </w:p>
    <w:p w:rsidR="00AC397F" w:rsidRPr="005D7220" w:rsidRDefault="00AC397F" w:rsidP="00AC397F">
      <w:pPr>
        <w:pStyle w:val="a3"/>
        <w:jc w:val="center"/>
        <w:rPr>
          <w:rFonts w:ascii="Times New Roman" w:hAnsi="Times New Roman"/>
          <w:b/>
          <w:sz w:val="40"/>
          <w:lang w:val="uk-UA"/>
        </w:rPr>
      </w:pPr>
      <w:r w:rsidRPr="005D7220">
        <w:rPr>
          <w:rFonts w:ascii="Times New Roman" w:hAnsi="Times New Roman"/>
          <w:b/>
          <w:sz w:val="36"/>
          <w:lang w:val="uk-UA"/>
        </w:rPr>
        <w:t>Трудові права мобілізованих</w:t>
      </w:r>
    </w:p>
    <w:p w:rsidR="00AC397F" w:rsidRPr="005D7220" w:rsidRDefault="00AC397F" w:rsidP="00AC397F">
      <w:pPr>
        <w:pStyle w:val="20"/>
        <w:keepNext/>
        <w:keepLines/>
        <w:shd w:val="clear" w:color="auto" w:fill="auto"/>
        <w:spacing w:before="0" w:after="58" w:line="240" w:lineRule="auto"/>
        <w:jc w:val="center"/>
        <w:rPr>
          <w:rFonts w:ascii="Times New Roman" w:hAnsi="Times New Roman" w:cs="Times New Roman"/>
          <w:b/>
          <w:i/>
          <w:color w:val="C00000"/>
          <w:sz w:val="22"/>
          <w:szCs w:val="20"/>
          <w:lang w:bidi="uk-UA"/>
        </w:rPr>
      </w:pPr>
      <w:r w:rsidRPr="005D7220">
        <w:rPr>
          <w:rFonts w:ascii="Times New Roman" w:hAnsi="Times New Roman" w:cs="Times New Roman"/>
          <w:b/>
          <w:i/>
          <w:color w:val="C00000"/>
          <w:sz w:val="22"/>
          <w:szCs w:val="20"/>
          <w:lang w:bidi="uk-UA"/>
        </w:rPr>
        <w:t>УВАГА!</w:t>
      </w:r>
    </w:p>
    <w:p w:rsidR="00AC397F" w:rsidRPr="005D7220" w:rsidRDefault="00AC397F" w:rsidP="00AC397F">
      <w:pPr>
        <w:pStyle w:val="20"/>
        <w:keepNext/>
        <w:keepLines/>
        <w:shd w:val="clear" w:color="auto" w:fill="auto"/>
        <w:spacing w:before="0" w:after="58" w:line="240" w:lineRule="auto"/>
        <w:jc w:val="center"/>
        <w:rPr>
          <w:rFonts w:ascii="Times New Roman" w:hAnsi="Times New Roman" w:cs="Times New Roman"/>
          <w:b/>
          <w:sz w:val="24"/>
          <w:szCs w:val="24"/>
        </w:rPr>
      </w:pPr>
      <w:r w:rsidRPr="005D7220">
        <w:rPr>
          <w:rFonts w:ascii="Times New Roman" w:hAnsi="Times New Roman" w:cs="Times New Roman"/>
          <w:b/>
          <w:sz w:val="24"/>
          <w:szCs w:val="24"/>
          <w:lang w:bidi="uk-UA"/>
        </w:rPr>
        <w:t>Робота та заробітна плата мобілізованих</w:t>
      </w:r>
    </w:p>
    <w:p w:rsidR="00AC397F" w:rsidRPr="005D7220" w:rsidRDefault="00AC397F" w:rsidP="00AC397F">
      <w:pPr>
        <w:pStyle w:val="2"/>
        <w:shd w:val="clear" w:color="auto" w:fill="auto"/>
        <w:spacing w:line="240" w:lineRule="auto"/>
        <w:ind w:firstLine="200"/>
        <w:jc w:val="both"/>
        <w:rPr>
          <w:rFonts w:ascii="Times New Roman" w:hAnsi="Times New Roman" w:cs="Times New Roman"/>
          <w:color w:val="000000"/>
          <w:sz w:val="20"/>
          <w:szCs w:val="20"/>
          <w:lang w:bidi="uk-UA"/>
        </w:rPr>
      </w:pPr>
      <w:r w:rsidRPr="005D7220">
        <w:rPr>
          <w:rFonts w:ascii="Times New Roman" w:hAnsi="Times New Roman" w:cs="Times New Roman"/>
          <w:color w:val="000000"/>
          <w:sz w:val="20"/>
          <w:szCs w:val="20"/>
          <w:lang w:bidi="uk-UA"/>
        </w:rPr>
        <w:t xml:space="preserve">Необхідно розрізняти поняття тимчасового звільнення на час проходження військової служби та розірвання трудового договору. </w:t>
      </w:r>
    </w:p>
    <w:p w:rsidR="00AC397F" w:rsidRPr="005D7220" w:rsidRDefault="00AC397F" w:rsidP="00AC397F">
      <w:pPr>
        <w:pStyle w:val="2"/>
        <w:shd w:val="clear" w:color="auto" w:fill="auto"/>
        <w:spacing w:line="240" w:lineRule="auto"/>
        <w:ind w:firstLine="200"/>
        <w:jc w:val="both"/>
        <w:rPr>
          <w:rFonts w:ascii="Times New Roman" w:hAnsi="Times New Roman" w:cs="Times New Roman"/>
          <w:sz w:val="20"/>
          <w:szCs w:val="20"/>
        </w:rPr>
      </w:pPr>
      <w:r w:rsidRPr="005D7220">
        <w:rPr>
          <w:rFonts w:ascii="Times New Roman" w:hAnsi="Times New Roman" w:cs="Times New Roman"/>
          <w:color w:val="000000"/>
          <w:sz w:val="20"/>
          <w:szCs w:val="20"/>
          <w:lang w:bidi="uk-UA"/>
        </w:rPr>
        <w:t xml:space="preserve">Відповідно до ст. 119 КЗпП за працівниками, призваними на строкову військову службу, військову службу за призовом під час мобілізації, на особливий період, зберігаються місце роботи, посада і середній заробіток на підприємстві, в установі, організації, в яких вони працювали на час призову.  </w:t>
      </w:r>
    </w:p>
    <w:p w:rsidR="00AC397F" w:rsidRPr="005D7220" w:rsidRDefault="00AC397F" w:rsidP="00AC397F">
      <w:pPr>
        <w:ind w:firstLine="200"/>
        <w:jc w:val="both"/>
        <w:rPr>
          <w:rFonts w:eastAsia="Trebuchet MS"/>
          <w:color w:val="000000"/>
          <w:sz w:val="20"/>
          <w:szCs w:val="20"/>
          <w:lang w:eastAsia="uk-UA" w:bidi="uk-UA"/>
        </w:rPr>
      </w:pPr>
      <w:r w:rsidRPr="005D7220">
        <w:rPr>
          <w:color w:val="000000"/>
          <w:sz w:val="20"/>
          <w:szCs w:val="20"/>
          <w:lang w:eastAsia="uk-UA" w:bidi="uk-UA"/>
        </w:rPr>
        <w:t>Ця норма про збереження місця роботи і компенсацію заробітної плати також передбачена п. 2 Прикінцевих положень Закону України № 1275 «</w:t>
      </w:r>
      <w:r w:rsidRPr="005D7220">
        <w:rPr>
          <w:rFonts w:eastAsia="Trebuchet MS"/>
          <w:color w:val="000000"/>
          <w:sz w:val="20"/>
          <w:szCs w:val="20"/>
          <w:lang w:eastAsia="uk-UA" w:bidi="uk-UA"/>
        </w:rPr>
        <w:t xml:space="preserve">Про внесення змін до деяких законодавчих актів України щодо удосконалення оборонно-мобілізаційних питань під час проведення мобілізації». </w:t>
      </w:r>
    </w:p>
    <w:p w:rsidR="00AC397F" w:rsidRPr="005D7220" w:rsidRDefault="00AC397F" w:rsidP="00AC397F">
      <w:pPr>
        <w:ind w:firstLine="200"/>
        <w:jc w:val="center"/>
        <w:rPr>
          <w:b/>
          <w:color w:val="000000"/>
          <w:sz w:val="20"/>
          <w:szCs w:val="20"/>
          <w:lang w:eastAsia="uk-UA" w:bidi="uk-UA"/>
        </w:rPr>
      </w:pPr>
      <w:r w:rsidRPr="005D7220">
        <w:rPr>
          <w:rFonts w:eastAsia="Trebuchet MS"/>
          <w:b/>
          <w:color w:val="000000"/>
          <w:sz w:val="20"/>
          <w:szCs w:val="20"/>
          <w:lang w:eastAsia="uk-UA" w:bidi="uk-UA"/>
        </w:rPr>
        <w:t>Отже, працівники, які були звільнені у зв'язку з мобілізацією</w:t>
      </w:r>
      <w:r w:rsidRPr="005D7220">
        <w:rPr>
          <w:b/>
          <w:color w:val="000000"/>
          <w:sz w:val="20"/>
          <w:szCs w:val="20"/>
          <w:lang w:eastAsia="uk-UA" w:bidi="uk-UA"/>
        </w:rPr>
        <w:t>, повинні бути поновлені на роботі.</w:t>
      </w:r>
    </w:p>
    <w:p w:rsidR="00084A56" w:rsidRPr="005D7220" w:rsidRDefault="00084A56" w:rsidP="00AC397F">
      <w:pPr>
        <w:ind w:firstLine="200"/>
        <w:jc w:val="center"/>
        <w:rPr>
          <w:b/>
          <w:i/>
          <w:color w:val="C00000"/>
          <w:sz w:val="22"/>
          <w:szCs w:val="20"/>
          <w:lang w:bidi="uk-UA"/>
        </w:rPr>
      </w:pPr>
    </w:p>
    <w:p w:rsidR="00AC397F" w:rsidRPr="005D7220" w:rsidRDefault="00AC397F" w:rsidP="00AC397F">
      <w:pPr>
        <w:ind w:firstLine="200"/>
        <w:jc w:val="center"/>
        <w:rPr>
          <w:b/>
          <w:i/>
          <w:color w:val="C00000"/>
          <w:sz w:val="22"/>
          <w:szCs w:val="20"/>
          <w:lang w:bidi="uk-UA"/>
        </w:rPr>
      </w:pPr>
      <w:r w:rsidRPr="005D7220">
        <w:rPr>
          <w:b/>
          <w:i/>
          <w:color w:val="C00000"/>
          <w:sz w:val="22"/>
          <w:szCs w:val="20"/>
          <w:lang w:bidi="uk-UA"/>
        </w:rPr>
        <w:t>УВАГА!</w:t>
      </w:r>
    </w:p>
    <w:p w:rsidR="00F44886" w:rsidRDefault="00AC397F" w:rsidP="00036A1A">
      <w:pPr>
        <w:jc w:val="center"/>
        <w:rPr>
          <w:b/>
          <w:color w:val="000000"/>
          <w:lang w:bidi="uk-UA"/>
        </w:rPr>
      </w:pPr>
      <w:r w:rsidRPr="005D7220">
        <w:rPr>
          <w:b/>
          <w:color w:val="000000"/>
          <w:lang w:bidi="uk-UA"/>
        </w:rPr>
        <w:t>Що робити в разі незаконного звільнення?</w:t>
      </w:r>
    </w:p>
    <w:p w:rsidR="00C3544B" w:rsidRPr="005D7220" w:rsidRDefault="00C3544B" w:rsidP="00036A1A">
      <w:pPr>
        <w:jc w:val="center"/>
      </w:pPr>
    </w:p>
    <w:p w:rsidR="008C25AF" w:rsidRDefault="00D1237A" w:rsidP="005559DC">
      <w:pPr>
        <w:ind w:left="4445"/>
        <w:jc w:val="both"/>
      </w:pPr>
      <w:r w:rsidRPr="00D1237A">
        <w:rPr>
          <w:b/>
          <w:noProof/>
          <w:color w:val="000000"/>
          <w:lang w:eastAsia="uk-UA"/>
        </w:rPr>
        <w:pict>
          <v:roundrect id="AutoShape 46" o:spid="_x0000_s1026" style="position:absolute;left:0;text-align:left;margin-left:104.2pt;margin-top:.45pt;width:163.1pt;height:136.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cMtQIAAK0FAAAOAAAAZHJzL2Uyb0RvYy54bWysVNtu2zAMfR+wfxD0vtrOzZ1RpyjadRiw&#10;S7Fu2DMjybY2WfIkJU739aPoNEu3t6EJYIiUdMhzSPHict8btlM+aGdrXpzlnCkrnNS2rfnXL7ev&#10;zjkLEawE46yq+YMK/HL98sXFOFRq5jpnpPIMQWyoxqHmXYxDlWVBdKqHcOYGZXGzcb6HiKZvM+lh&#10;RPTeZLM8X2Wj83LwTqgQ0HszbfI14TeNEvFT0wQVmak55hbp6+m7Sd9sfQFV62HotDikAf+RRQ/a&#10;YtAj1A1EYFuv/4HqtfAuuCaeCddnrmm0UMQB2RT5X2zuOxgUcUFxwnCUKTwfrPi4u/NMS6wdymOh&#10;xxpdbaOj0GyxSgKNQ6jw3P1w5xPFMLx34kdg1l13YFt15b0bOwUS0yrS+ezJhWQEvMo24wcnER4Q&#10;nrTaN75PgKgC21NJHo4lUfvIBDpneVnMS0xN4F5RzvN5uaQYUD1eH3yIb5XrWVrU3LutlZ+x8BQD&#10;du9DpMLIAzuQ3zlreoNl3oFhxWq1Kg+Ih8MZVI+YxNcZLW+1MWSkxlTXxjO8XHMTCwpjtj2Sm3xF&#10;nn4JEir0Y/9NfnIhNvV2gkCl0DpFN5aNNZ8X5TIx7gcsS7AtRXhy7ggxIYMQyj5vJkmAGwjdFICC&#10;T4xIXuKWSv7GSlpH0GZaIyVjE3VFr++gvttG5e87OTKpU5GKvCxXc44WvsVZOSnGwLQ4RET0nHkX&#10;v+nYURumpiDtfbs5Kn++Sn/ygxk6mBJdPkqflJ2Ok8rH+GSdpEa9mtpzavO43+yRUOrZjZMP2LWY&#10;CLUmzjhcdM7/4mzEeYGV+bkFrzgz7yx2/utisUgDhozFspyh4U93Nqc7YAVC1TxyNi2v4zSUtoPX&#10;bZcUImrWpcfY6IhJUapTVgcDZwLxOcyvNHRObTr1Z8qufwMAAP//AwBQSwMEFAAGAAgAAAAhAKYz&#10;6sTfAAAACAEAAA8AAABkcnMvZG93bnJldi54bWxMj81OwzAQhO9IvIO1SFwQtUlDW0KcqkLqAYlL&#10;C4cenXiJU+IfxW6avj3LiR5nZzTzbbmebM9GHGLnnYSnmQCGrvG6c62Er8/t4wpYTMpp1XuHEi4Y&#10;YV3d3pSq0P7sdjjuU8uoxMVCSTAphYLz2Bi0Ks58QEfetx+sSiSHlutBnanc9jwTYsGt6hwtGBXw&#10;zWDzsz9ZCcfNaI7v3SULIm5rDOnwsXvIpby/mzavwBJO6T8Mf/iEDhUx1f7kdGS9hEyscopKeAFG&#10;9vM8XwCr6b6c58Crkl8/UP0CAAD//wMAUEsBAi0AFAAGAAgAAAAhALaDOJL+AAAA4QEAABMAAAAA&#10;AAAAAAAAAAAAAAAAAFtDb250ZW50X1R5cGVzXS54bWxQSwECLQAUAAYACAAAACEAOP0h/9YAAACU&#10;AQAACwAAAAAAAAAAAAAAAAAvAQAAX3JlbHMvLnJlbHNQSwECLQAUAAYACAAAACEAzIu3DLUCAACt&#10;BQAADgAAAAAAAAAAAAAAAAAuAgAAZHJzL2Uyb0RvYy54bWxQSwECLQAUAAYACAAAACEApjPqxN8A&#10;AAAIAQAADwAAAAAAAAAAAAAAAAAPBQAAZHJzL2Rvd25yZXYueG1sUEsFBgAAAAAEAAQA8wAAABsG&#10;AAAAAA==&#10;" fillcolor="white [3201]" strokecolor="#5b9bd5 [3204]" strokeweight="2.5pt">
            <v:shadow on="t" color="#868686" opacity=".5" offset="6pt,6pt"/>
            <v:textbox>
              <w:txbxContent>
                <w:p w:rsidR="00C3544B" w:rsidRPr="00C3544B" w:rsidRDefault="00C3544B" w:rsidP="00C3544B">
                  <w:pPr>
                    <w:jc w:val="center"/>
                    <w:rPr>
                      <w:i/>
                    </w:rPr>
                  </w:pPr>
                  <w:r w:rsidRPr="00C3544B">
                    <w:rPr>
                      <w:i/>
                    </w:rPr>
                    <w:t xml:space="preserve">У разі звільнення можна звернутися до Державної служби України з питань праці або її територіальних органів, щодо притягнення керівника до відповідальності </w:t>
                  </w:r>
                </w:p>
                <w:p w:rsidR="00C3544B" w:rsidRDefault="00C3544B"/>
              </w:txbxContent>
            </v:textbox>
          </v:roundrect>
        </w:pict>
      </w:r>
      <w:r w:rsidRPr="00D1237A">
        <w:rPr>
          <w:b/>
          <w:noProof/>
          <w:color w:val="000000"/>
          <w:lang w:eastAsia="uk-UA"/>
        </w:rPr>
        <w:pict>
          <v:roundrect id="AutoShape 45" o:spid="_x0000_s1027" style="position:absolute;left:0;text-align:left;margin-left:9.25pt;margin-top:.45pt;width:87.9pt;height:136.9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Y5uAIAALMFAAAOAAAAZHJzL2Uyb0RvYy54bWysVG1v0zAQ/o7Ef7D8naXpS7pFS6dpYwhp&#10;wMRAfHZtJzE4trHdpuPXcz63pYNvaK0U+c7n5+6ee7m82g2abKUPypqGlmcTSqThVijTNfTrl7s3&#10;55SEyIxg2hrZ0CcZ6NXq9avL0dVyanurhfQEQEyoR9fQPkZXF0XgvRxYOLNOGrhsrR9YBNF3hfBs&#10;BPRBF9PJpCpG64XzlssQQHubL+kK8dtW8vipbYOMRDcUYov49fhdp2+xumR155nrFd+Hwf4jioEp&#10;A06PULcsMrLx6h+oQXFvg23jGbdDYdtWcYk5QDbl5K9sHnvmJOYC5AR3pCm8HCz/uH3wRImGXlBi&#10;2AAlut5Ei57JfJH4GV2owezRPfiUYXD3lv8IxNibnplOXntvx14yAVGVyb549iAJAZ6S9fjBCoBn&#10;AI9U7Vo/JEAggeywIk/HishdJByUZVlWsxkUjsNduZxdTCuMqWD14bnzIb6TdiDp0FBvN0Z8hrqj&#10;D7a9DxHrIvbZMfGdknbQUOUt06SsqmqJUbN6bwzYB0zM12ol7pTWKKS+lDfaE3jcUB1LdKM3AySX&#10;deUk/XJjgR7aL+tRBdjY2gkCmALpFF0bMjZ0Vi4XKePBQVWC6dDDM7sjREZmnEvzspEkAm5Z6LMD&#10;dJ4zQnpxaFLJ3xqB58iUzmdISZvElMTh27NvN1H6x16MRKhUpHKyXFYzChKM4nSZGSNMd7BDePSU&#10;eBu/qdhjG6amQO59tz4yf16lP+qZdj3LgS4O1CdmszmyfPSP0klo2KupPXObx916h8OAjZxad23F&#10;EzQvxIMdCpsODr31vygZYWtAgX5umJeU6PcGBuCinM/TmkFhvlhOQfCnN+vTG2Y4QDU0UpKPNzGv&#10;po3zqusTUZihsWkmWxUP05Wj2o8abAZMa7/F0uo5ldHqz65d/QYAAP//AwBQSwMEFAAGAAgAAAAh&#10;AHOX61fdAAAABwEAAA8AAABkcnMvZG93bnJldi54bWxMjrFOwzAURXck/sF6SF0QdRpSSEOcqkLq&#10;gMTSloHRiR9xSvxsxW6a/j3uRMere3XuKdeT6dmIg+8sCVjME2BIjVUdtQK+DtunHJgPkpTsLaGA&#10;C3pYV/d3pSyUPdMOx31oWYSQL6QAHYIrOPeNRiP93Dqk2P3YwcgQ49ByNchzhJuep0nywo3sKD5o&#10;6fBdY/O7PxkBx82ojx/dJXWJ39bowvfn7jETYvYwbd6ABZzC/xiu+lEdquhU2xMpz/qY82VcClgB&#10;u7ar7BlYLSB9zXLgVclv/as/AAAA//8DAFBLAQItABQABgAIAAAAIQC2gziS/gAAAOEBAAATAAAA&#10;AAAAAAAAAAAAAAAAAABbQ29udGVudF9UeXBlc10ueG1sUEsBAi0AFAAGAAgAAAAhADj9If/WAAAA&#10;lAEAAAsAAAAAAAAAAAAAAAAALwEAAF9yZWxzLy5yZWxzUEsBAi0AFAAGAAgAAAAhAMYK5jm4AgAA&#10;swUAAA4AAAAAAAAAAAAAAAAALgIAAGRycy9lMm9Eb2MueG1sUEsBAi0AFAAGAAgAAAAhAHOX61fd&#10;AAAABwEAAA8AAAAAAAAAAAAAAAAAEgUAAGRycy9kb3ducmV2LnhtbFBLBQYAAAAABAAEAPMAAAAc&#10;BgAAAAA=&#10;" fillcolor="white [3201]" strokecolor="#5b9bd5 [3204]" strokeweight="2.5pt">
            <v:shadow on="t" color="#868686" opacity=".5" offset="6pt,6pt"/>
            <v:textbox>
              <w:txbxContent>
                <w:p w:rsidR="00C3544B" w:rsidRPr="00AC397F" w:rsidRDefault="00C3544B" w:rsidP="00C3544B">
                  <w:pPr>
                    <w:jc w:val="center"/>
                    <w:rPr>
                      <w:i/>
                    </w:rPr>
                  </w:pPr>
                  <w:r w:rsidRPr="00AC397F">
                    <w:rPr>
                      <w:i/>
                    </w:rPr>
                    <w:t>Звільнення працівника у зв’язку з його мобілізацією є незаконним</w:t>
                  </w:r>
                </w:p>
                <w:p w:rsidR="00C3544B" w:rsidRDefault="00C3544B"/>
              </w:txbxContent>
            </v:textbox>
          </v:roundrect>
        </w:pict>
      </w:r>
      <w:r w:rsidRPr="00D1237A">
        <w:rPr>
          <w:b/>
          <w:noProof/>
          <w:color w:val="000000"/>
          <w:lang w:eastAsia="uk-UA"/>
        </w:rPr>
        <w:pict>
          <v:roundrect id="AutoShape 47" o:spid="_x0000_s1028" style="position:absolute;left:0;text-align:left;margin-left:272.95pt;margin-top:1.4pt;width:87.9pt;height:136.9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IuAIAALMFAAAOAAAAZHJzL2Uyb0RvYy54bWysVNtuEzEQfUfiHyy/083msmlX3VRVSxFS&#10;gYqCeHZs767BaxvbyaZ8PeNxElJ4Q02klceXM3POXC6vdoMmW+mDsqah5dmEEmm4Fcp0Df365e7N&#10;OSUhMiOYtkY29EkGerV6/epydLWc2t5qIT0BEBPq0TW0j9HVRRF4LwcWzqyTBg5b6wcWwfRdITwb&#10;AX3QxXQyqYrReuG85TIE2L3Nh3SF+G0refzUtkFGohsKsUX8evyu07dYXbK688z1iu/DYP8RxcCU&#10;AadHqFsWGdl49Q/UoLi3wbbxjNuhsG2ruEQOwKac/MXmsWdOIhcQJ7ijTOHlYPnH7YMnSjQUEmXY&#10;ACm63kSLnsl8mfQZXajh2qN78IlhcPeW/wjE2JuemU5ee2/HXjIBUZXpfvHsQTICPCXr8YMVAM8A&#10;HqXatX5IgCAC2WFGno4ZkbtIOGyWZVnNZpA4DmflcnYxrRbog9WH586H+E7agaRFQ73dGPEZ8o4+&#10;2PY+RMyL2LNj4jsl7aAhy1umSVlVFbIsWL2/DKsDJvK1Wok7pTUaqS7ljfYEHjdUxxLd6M0A5PJe&#10;OUm/XFiwD+WX93ELsLG0EwQoBdYpujZkbOisXC4S48FBVoLp0MOze0eIjMw4l+ZlI0kC3LLQZwfo&#10;PDNCebFpUsrfGoHryJTOa6CkTVJKYvPt1bebKP1jL0YiVEpSOVkuqxkFC1pxusyKEaY7mCE8ekq8&#10;jd9U7LEMU1Gg9r5bH5U/r9If95l2PcuBLg7SJ2XzdVT56B+tk9CwVlN55jKPu/UOm2Ga2KbSXVvx&#10;BMUL8WCFwqSDRW/9L0pGmBqQoJ8b5iUl+r2BBrgo5/M0ZtCYL5ZTMPzpyfr0hBkOUA2NlOTlTcyj&#10;aeO86vokFDI0NvVkq+Khu3JU+1aDyYC09lMsjZ5TG2/9mbWr3wAAAP//AwBQSwMEFAAGAAgAAAAh&#10;AGonsQHfAAAACQEAAA8AAABkcnMvZG93bnJldi54bWxMjzFPwzAUhHck/oP1kFgQdRq1TRviVBVS&#10;BySWFgZGJ37EKfFzFLtp+u95THQ83enuu2I7uU6MOITWk4L5LAGBVHvTUqPg82P/vAYRoiajO0+o&#10;4IoBtuX9XaFz4y90wPEYG8ElFHKtwMbY51KG2qLTYeZ7JPa+/eB0ZDk00gz6wuWuk2mSrKTTLfGC&#10;1T2+Wqx/jmen4LQb7emtvaZ9EvYV9vHr/fC0UOrxYdq9gIg4xf8w/OEzOpTMVPkzmSA6BcvFcsNR&#10;BSk/YD9L5xmIinW2ykCWhbx9UP4CAAD//wMAUEsBAi0AFAAGAAgAAAAhALaDOJL+AAAA4QEAABMA&#10;AAAAAAAAAAAAAAAAAAAAAFtDb250ZW50X1R5cGVzXS54bWxQSwECLQAUAAYACAAAACEAOP0h/9YA&#10;AACUAQAACwAAAAAAAAAAAAAAAAAvAQAAX3JlbHMvLnJlbHNQSwECLQAUAAYACAAAACEAmPT/iLgC&#10;AACzBQAADgAAAAAAAAAAAAAAAAAuAgAAZHJzL2Uyb0RvYy54bWxQSwECLQAUAAYACAAAACEAaiex&#10;Ad8AAAAJAQAADwAAAAAAAAAAAAAAAAASBQAAZHJzL2Rvd25yZXYueG1sUEsFBgAAAAAEAAQA8wAA&#10;AB4GAAAAAA==&#10;" fillcolor="white [3201]" strokecolor="#5b9bd5 [3204]" strokeweight="2.5pt">
            <v:shadow on="t" color="#868686" opacity=".5" offset="6pt,6pt"/>
            <v:textbox>
              <w:txbxContent>
                <w:p w:rsidR="00C3544B" w:rsidRPr="00C3544B" w:rsidRDefault="00C3544B" w:rsidP="00C3544B">
                  <w:pPr>
                    <w:jc w:val="center"/>
                    <w:rPr>
                      <w:i/>
                    </w:rPr>
                  </w:pPr>
                  <w:r>
                    <w:rPr>
                      <w:i/>
                    </w:rPr>
                    <w:t>Поновлення прав працівників підлягає вирішенню у судовому порядку</w:t>
                  </w:r>
                </w:p>
              </w:txbxContent>
            </v:textbox>
          </v:roundrect>
        </w:pict>
      </w: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0249A9" w:rsidP="008C25AF">
      <w:pPr>
        <w:numPr>
          <w:ilvl w:val="0"/>
          <w:numId w:val="12"/>
        </w:numPr>
        <w:ind w:left="426"/>
        <w:jc w:val="both"/>
        <w:rPr>
          <w:sz w:val="20"/>
          <w:szCs w:val="20"/>
        </w:rPr>
      </w:pPr>
      <w:r>
        <w:rPr>
          <w:sz w:val="20"/>
          <w:szCs w:val="20"/>
        </w:rPr>
        <w:t xml:space="preserve">Заява складається у довільній формі ( може бути у </w:t>
      </w:r>
      <w:r w:rsidR="00F44886" w:rsidRPr="008C25AF">
        <w:rPr>
          <w:sz w:val="20"/>
          <w:szCs w:val="20"/>
        </w:rPr>
        <w:t>двох  примірниках</w:t>
      </w:r>
      <w:r>
        <w:rPr>
          <w:sz w:val="20"/>
          <w:szCs w:val="20"/>
        </w:rPr>
        <w:t xml:space="preserve">, один з яких залишається заявнику </w:t>
      </w:r>
      <w:r w:rsidRPr="008C25AF">
        <w:rPr>
          <w:sz w:val="20"/>
          <w:szCs w:val="20"/>
        </w:rPr>
        <w:t>з відмітк</w:t>
      </w:r>
      <w:r>
        <w:rPr>
          <w:sz w:val="20"/>
          <w:szCs w:val="20"/>
        </w:rPr>
        <w:t>ою</w:t>
      </w:r>
      <w:r w:rsidRPr="008C25AF">
        <w:rPr>
          <w:sz w:val="20"/>
          <w:szCs w:val="20"/>
        </w:rPr>
        <w:t xml:space="preserve"> про прийняття заяви</w:t>
      </w:r>
      <w:r>
        <w:rPr>
          <w:sz w:val="20"/>
          <w:szCs w:val="20"/>
        </w:rPr>
        <w:t>)</w:t>
      </w:r>
      <w:r w:rsidR="008C25AF">
        <w:rPr>
          <w:sz w:val="20"/>
          <w:szCs w:val="20"/>
        </w:rPr>
        <w:t>;</w:t>
      </w:r>
    </w:p>
    <w:p w:rsidR="00F44886" w:rsidRPr="008C25AF" w:rsidRDefault="00F44886" w:rsidP="008C25AF">
      <w:pPr>
        <w:numPr>
          <w:ilvl w:val="0"/>
          <w:numId w:val="12"/>
        </w:numPr>
        <w:ind w:left="426"/>
        <w:jc w:val="both"/>
        <w:rPr>
          <w:color w:val="000000"/>
          <w:sz w:val="20"/>
          <w:szCs w:val="20"/>
          <w:lang w:eastAsia="uk-UA" w:bidi="uk-UA"/>
        </w:rPr>
      </w:pPr>
      <w:r w:rsidRPr="008C25AF">
        <w:rPr>
          <w:color w:val="000000"/>
          <w:sz w:val="20"/>
          <w:szCs w:val="20"/>
          <w:lang w:eastAsia="uk-UA" w:bidi="uk-UA"/>
        </w:rPr>
        <w:t>До заяви додається довідка про призов на військову службу</w:t>
      </w:r>
      <w:r w:rsidR="005559DC" w:rsidRPr="008C25AF">
        <w:rPr>
          <w:color w:val="000000"/>
          <w:sz w:val="20"/>
          <w:szCs w:val="20"/>
          <w:lang w:eastAsia="uk-UA" w:bidi="uk-UA"/>
        </w:rPr>
        <w:t xml:space="preserve"> з військкомату/копія військового квитка</w:t>
      </w:r>
      <w:r w:rsidR="008C25AF">
        <w:rPr>
          <w:color w:val="000000"/>
          <w:sz w:val="20"/>
          <w:szCs w:val="20"/>
          <w:lang w:eastAsia="uk-UA" w:bidi="uk-UA"/>
        </w:rPr>
        <w:t>.</w:t>
      </w:r>
    </w:p>
    <w:bookmarkEnd w:id="1"/>
    <w:p w:rsidR="00025CEA" w:rsidRPr="005D7220" w:rsidRDefault="00025CEA" w:rsidP="008C25AF">
      <w:pPr>
        <w:ind w:left="426"/>
        <w:jc w:val="center"/>
        <w:rPr>
          <w:b/>
          <w:color w:val="000000"/>
          <w:lang w:eastAsia="uk-UA" w:bidi="uk-UA"/>
        </w:rPr>
      </w:pPr>
    </w:p>
    <w:p w:rsidR="005267A4" w:rsidRPr="005D7220" w:rsidRDefault="000249A9" w:rsidP="001E42AA">
      <w:pPr>
        <w:jc w:val="center"/>
        <w:rPr>
          <w:b/>
          <w:color w:val="000000"/>
          <w:lang w:eastAsia="uk-UA" w:bidi="uk-UA"/>
        </w:rPr>
      </w:pPr>
      <w:r>
        <w:rPr>
          <w:b/>
          <w:color w:val="000000"/>
          <w:lang w:eastAsia="uk-UA" w:bidi="uk-UA"/>
        </w:rPr>
        <w:br w:type="page"/>
      </w:r>
      <w:r w:rsidR="00981CEB" w:rsidRPr="005D7220">
        <w:rPr>
          <w:b/>
          <w:color w:val="000000"/>
          <w:lang w:eastAsia="uk-UA" w:bidi="uk-UA"/>
        </w:rPr>
        <w:lastRenderedPageBreak/>
        <w:t>Права мобілізованих у законодавстві</w:t>
      </w:r>
    </w:p>
    <w:p w:rsidR="005267A4" w:rsidRPr="005D7220" w:rsidRDefault="005267A4" w:rsidP="001E42AA">
      <w:pPr>
        <w:jc w:val="center"/>
        <w:rPr>
          <w:b/>
          <w:color w:val="000000"/>
          <w:lang w:eastAsia="uk-UA" w:bidi="uk-UA"/>
        </w:rPr>
      </w:pPr>
      <w:r w:rsidRPr="005D7220">
        <w:rPr>
          <w:b/>
          <w:color w:val="000000"/>
          <w:lang w:eastAsia="uk-UA" w:bidi="uk-UA"/>
        </w:rPr>
        <w:t>Кодекс законів про працю України</w:t>
      </w:r>
    </w:p>
    <w:p w:rsidR="0084413B" w:rsidRPr="005D7220" w:rsidRDefault="0084413B" w:rsidP="0084413B">
      <w:pPr>
        <w:pStyle w:val="rvps2"/>
        <w:shd w:val="clear" w:color="auto" w:fill="FFFFFF"/>
        <w:spacing w:before="0" w:beforeAutospacing="0" w:after="0" w:afterAutospacing="0"/>
        <w:ind w:firstLine="450"/>
        <w:jc w:val="both"/>
        <w:textAlignment w:val="baseline"/>
        <w:rPr>
          <w:rFonts w:eastAsia="Trebuchet MS"/>
          <w:color w:val="000000"/>
          <w:sz w:val="20"/>
          <w:szCs w:val="13"/>
          <w:lang w:val="uk-UA" w:eastAsia="uk-UA" w:bidi="uk-UA"/>
        </w:rPr>
      </w:pPr>
      <w:r w:rsidRPr="005D7220">
        <w:rPr>
          <w:b/>
          <w:color w:val="000000"/>
          <w:sz w:val="20"/>
          <w:lang w:val="uk-UA" w:bidi="uk-UA"/>
        </w:rPr>
        <w:t>Стаття 119.</w:t>
      </w:r>
      <w:r w:rsidRPr="005D7220">
        <w:rPr>
          <w:color w:val="000000"/>
          <w:sz w:val="20"/>
          <w:lang w:val="uk-UA" w:bidi="uk-UA"/>
        </w:rPr>
        <w:t xml:space="preserve"> </w:t>
      </w:r>
      <w:r w:rsidRPr="005D7220">
        <w:rPr>
          <w:rFonts w:eastAsia="Trebuchet MS"/>
          <w:color w:val="000000"/>
          <w:sz w:val="20"/>
          <w:szCs w:val="13"/>
          <w:lang w:val="uk-UA" w:eastAsia="uk-UA" w:bidi="uk-UA"/>
        </w:rPr>
        <w:t>За працівниками, призваними на строкову військову службу, військову службу за призовом під час мобілізації, на особливий період або прийнятими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дня фактичної демобілізації,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в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w:t>
      </w:r>
      <w:r w:rsidRPr="005D7220">
        <w:rPr>
          <w:rFonts w:eastAsia="Trebuchet MS"/>
          <w:sz w:val="20"/>
          <w:szCs w:val="13"/>
          <w:lang w:val="uk-UA" w:eastAsia="uk-UA" w:bidi="uk-UA"/>
        </w:rPr>
        <w:t> </w:t>
      </w:r>
      <w:hyperlink r:id="rId9" w:tgtFrame="_blank" w:history="1">
        <w:r w:rsidRPr="005D7220">
          <w:rPr>
            <w:rFonts w:eastAsia="Trebuchet MS"/>
            <w:color w:val="000000"/>
            <w:sz w:val="20"/>
            <w:szCs w:val="13"/>
            <w:lang w:val="uk-UA" w:eastAsia="uk-UA" w:bidi="uk-UA"/>
          </w:rPr>
          <w:t>Закону України</w:t>
        </w:r>
      </w:hyperlink>
      <w:r w:rsidRPr="005D7220">
        <w:rPr>
          <w:rFonts w:eastAsia="Trebuchet MS"/>
          <w:sz w:val="20"/>
          <w:szCs w:val="13"/>
          <w:lang w:val="uk-UA" w:eastAsia="uk-UA" w:bidi="uk-UA"/>
        </w:rPr>
        <w:t> </w:t>
      </w:r>
      <w:r w:rsidRPr="005D7220">
        <w:rPr>
          <w:rFonts w:eastAsia="Trebuchet MS"/>
          <w:color w:val="000000"/>
          <w:sz w:val="20"/>
          <w:szCs w:val="13"/>
          <w:lang w:val="uk-UA" w:eastAsia="uk-UA" w:bidi="uk-UA"/>
        </w:rPr>
        <w:t>"Про соціальний і правовий захист військовослужбовців та членів їх сімей".</w:t>
      </w:r>
    </w:p>
    <w:p w:rsidR="0084413B" w:rsidRPr="005D7220" w:rsidRDefault="0084413B" w:rsidP="0084413B">
      <w:pPr>
        <w:pStyle w:val="rvps2"/>
        <w:shd w:val="clear" w:color="auto" w:fill="FFFFFF"/>
        <w:spacing w:before="0" w:beforeAutospacing="0" w:after="0" w:afterAutospacing="0"/>
        <w:ind w:firstLine="450"/>
        <w:jc w:val="both"/>
        <w:textAlignment w:val="baseline"/>
        <w:rPr>
          <w:rFonts w:eastAsia="Trebuchet MS"/>
          <w:color w:val="000000"/>
          <w:sz w:val="20"/>
          <w:szCs w:val="13"/>
          <w:lang w:val="uk-UA" w:eastAsia="uk-UA" w:bidi="uk-UA"/>
        </w:rPr>
      </w:pPr>
      <w:bookmarkStart w:id="2" w:name="n1483"/>
      <w:bookmarkEnd w:id="2"/>
      <w:r w:rsidRPr="005D7220">
        <w:rPr>
          <w:rFonts w:eastAsia="Trebuchet MS"/>
          <w:color w:val="000000"/>
          <w:sz w:val="20"/>
          <w:szCs w:val="13"/>
          <w:lang w:val="uk-UA" w:eastAsia="uk-UA" w:bidi="uk-UA"/>
        </w:rPr>
        <w:t>За працівниками, які були призвані під час мобілізації, на особливий період та які підлягають звільненню з військової служби у зв’язку з оголошенням демобілізації, але продовжують військову службу у зв’язку з прийняттям на військову службу за контрактом, але не більше ніж на строк укладеного контракту,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в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w:t>
      </w:r>
      <w:r w:rsidRPr="005D7220">
        <w:rPr>
          <w:rFonts w:eastAsia="Trebuchet MS"/>
          <w:sz w:val="20"/>
          <w:szCs w:val="13"/>
          <w:lang w:val="uk-UA" w:eastAsia="uk-UA" w:bidi="uk-UA"/>
        </w:rPr>
        <w:t> </w:t>
      </w:r>
      <w:hyperlink r:id="rId10" w:tgtFrame="_blank" w:history="1">
        <w:r w:rsidRPr="005D7220">
          <w:rPr>
            <w:rFonts w:eastAsia="Trebuchet MS"/>
            <w:color w:val="000000"/>
            <w:sz w:val="20"/>
            <w:szCs w:val="13"/>
            <w:lang w:val="uk-UA" w:eastAsia="uk-UA" w:bidi="uk-UA"/>
          </w:rPr>
          <w:t>Закону України</w:t>
        </w:r>
      </w:hyperlink>
      <w:r w:rsidRPr="005D7220">
        <w:rPr>
          <w:rFonts w:eastAsia="Trebuchet MS"/>
          <w:sz w:val="20"/>
          <w:szCs w:val="13"/>
          <w:lang w:val="uk-UA" w:eastAsia="uk-UA" w:bidi="uk-UA"/>
        </w:rPr>
        <w:t> </w:t>
      </w:r>
      <w:r w:rsidRPr="005D7220">
        <w:rPr>
          <w:rFonts w:eastAsia="Trebuchet MS"/>
          <w:color w:val="000000"/>
          <w:sz w:val="20"/>
          <w:szCs w:val="13"/>
          <w:lang w:val="uk-UA" w:eastAsia="uk-UA" w:bidi="uk-UA"/>
        </w:rPr>
        <w:t>"Про соціальний і правовий захист військовослужбовців та членів їх сімей".</w:t>
      </w:r>
    </w:p>
    <w:p w:rsidR="0084413B" w:rsidRPr="0084413B" w:rsidRDefault="0084413B" w:rsidP="00084A56">
      <w:pPr>
        <w:pStyle w:val="2"/>
        <w:shd w:val="clear" w:color="auto" w:fill="auto"/>
        <w:spacing w:line="240" w:lineRule="auto"/>
        <w:ind w:firstLine="450"/>
        <w:jc w:val="both"/>
        <w:rPr>
          <w:rFonts w:ascii="Times New Roman" w:hAnsi="Times New Roman" w:cs="Times New Roman"/>
          <w:color w:val="000000"/>
          <w:sz w:val="20"/>
          <w:lang w:bidi="uk-UA"/>
        </w:rPr>
      </w:pPr>
      <w:r w:rsidRPr="0084413B">
        <w:rPr>
          <w:rFonts w:ascii="Times New Roman" w:hAnsi="Times New Roman" w:cs="Times New Roman"/>
          <w:color w:val="000000"/>
          <w:sz w:val="20"/>
          <w:lang w:bidi="uk-UA"/>
        </w:rPr>
        <w:t>Гарантії, визначені у частинах третій та четвертій цієї статті,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військових комісаріатах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p w:rsidR="0084413B" w:rsidRDefault="005267A4" w:rsidP="0084413B">
      <w:pPr>
        <w:pStyle w:val="2"/>
        <w:shd w:val="clear" w:color="auto" w:fill="auto"/>
        <w:spacing w:line="240" w:lineRule="auto"/>
        <w:ind w:firstLine="450"/>
        <w:jc w:val="both"/>
        <w:rPr>
          <w:rFonts w:ascii="Times New Roman" w:hAnsi="Times New Roman" w:cs="Times New Roman"/>
          <w:color w:val="000000"/>
          <w:sz w:val="20"/>
          <w:lang w:bidi="uk-UA"/>
        </w:rPr>
      </w:pPr>
      <w:r w:rsidRPr="005D7220">
        <w:rPr>
          <w:rFonts w:ascii="Times New Roman" w:hAnsi="Times New Roman" w:cs="Times New Roman"/>
          <w:b/>
          <w:color w:val="000000"/>
          <w:sz w:val="20"/>
          <w:lang w:bidi="uk-UA"/>
        </w:rPr>
        <w:t>Стаття 42, пункт 9.</w:t>
      </w:r>
      <w:r w:rsidRPr="005D7220">
        <w:rPr>
          <w:rFonts w:ascii="Times New Roman" w:hAnsi="Times New Roman" w:cs="Times New Roman"/>
          <w:color w:val="000000"/>
          <w:sz w:val="20"/>
          <w:lang w:bidi="uk-UA"/>
        </w:rPr>
        <w:t xml:space="preserve"> При скороченні чисельності чи штату працівників у зв'язку із змінами в організації вироб</w:t>
      </w:r>
      <w:r w:rsidRPr="005D7220">
        <w:rPr>
          <w:rFonts w:ascii="Times New Roman" w:hAnsi="Times New Roman" w:cs="Times New Roman"/>
          <w:color w:val="000000"/>
          <w:sz w:val="20"/>
          <w:lang w:bidi="uk-UA"/>
        </w:rPr>
        <w:softHyphen/>
        <w:t>ництва і праці переважне право на залишення на роботі надається, зокрема, працівникам з числа колишніх військовослужбовців строкової служби, військової' служби за призовом під час мобілізації, на особливий період, військової служби за призовом осіб офіцерського складу та осіб, які проходили альтернативну (не</w:t>
      </w:r>
      <w:r w:rsidRPr="005D7220">
        <w:rPr>
          <w:rFonts w:ascii="Times New Roman" w:hAnsi="Times New Roman" w:cs="Times New Roman"/>
          <w:color w:val="000000"/>
          <w:sz w:val="20"/>
          <w:lang w:bidi="uk-UA"/>
        </w:rPr>
        <w:softHyphen/>
        <w:t>військову) службу, - протягом двох років з дня звільнення їх зі служби.</w:t>
      </w:r>
    </w:p>
    <w:p w:rsidR="00402701" w:rsidRPr="00402701" w:rsidRDefault="0084413B" w:rsidP="00402701">
      <w:pPr>
        <w:pStyle w:val="2"/>
        <w:shd w:val="clear" w:color="auto" w:fill="auto"/>
        <w:spacing w:line="240" w:lineRule="auto"/>
        <w:ind w:firstLine="450"/>
        <w:jc w:val="both"/>
        <w:rPr>
          <w:rFonts w:ascii="Times New Roman" w:hAnsi="Times New Roman" w:cs="Times New Roman"/>
          <w:sz w:val="20"/>
          <w:szCs w:val="20"/>
          <w:lang w:bidi="uk-UA"/>
        </w:rPr>
      </w:pPr>
      <w:r w:rsidRPr="00402701">
        <w:rPr>
          <w:rFonts w:ascii="Times New Roman" w:hAnsi="Times New Roman" w:cs="Times New Roman"/>
          <w:b/>
          <w:sz w:val="20"/>
          <w:szCs w:val="20"/>
          <w:lang w:bidi="uk-UA"/>
        </w:rPr>
        <w:t>Стаття 16-2.</w:t>
      </w:r>
      <w:r w:rsidRPr="00402701">
        <w:rPr>
          <w:rFonts w:ascii="Times New Roman" w:hAnsi="Times New Roman" w:cs="Times New Roman"/>
          <w:sz w:val="20"/>
          <w:szCs w:val="20"/>
          <w:lang w:bidi="uk-UA"/>
        </w:rPr>
        <w:t xml:space="preserve"> Додаткова відпуст</w:t>
      </w:r>
      <w:r w:rsidR="00402701" w:rsidRPr="00402701">
        <w:rPr>
          <w:rFonts w:ascii="Times New Roman" w:hAnsi="Times New Roman" w:cs="Times New Roman"/>
          <w:sz w:val="20"/>
          <w:szCs w:val="20"/>
          <w:lang w:bidi="uk-UA"/>
        </w:rPr>
        <w:t>ка окремим категоріям ветеранів</w:t>
      </w:r>
      <w:r w:rsidRPr="00402701">
        <w:rPr>
          <w:rFonts w:ascii="Times New Roman" w:hAnsi="Times New Roman" w:cs="Times New Roman"/>
          <w:sz w:val="20"/>
          <w:szCs w:val="20"/>
          <w:lang w:bidi="uk-UA"/>
        </w:rPr>
        <w:t xml:space="preserve"> війни</w:t>
      </w:r>
    </w:p>
    <w:p w:rsidR="00E32DCF" w:rsidRPr="00402701" w:rsidRDefault="00402701" w:rsidP="00402701">
      <w:pPr>
        <w:pStyle w:val="2"/>
        <w:shd w:val="clear" w:color="auto" w:fill="auto"/>
        <w:spacing w:line="240" w:lineRule="auto"/>
        <w:ind w:firstLine="450"/>
        <w:jc w:val="both"/>
        <w:rPr>
          <w:rFonts w:ascii="Times New Roman" w:hAnsi="Times New Roman" w:cs="Times New Roman"/>
          <w:sz w:val="20"/>
          <w:szCs w:val="20"/>
          <w:lang w:bidi="uk-UA"/>
        </w:rPr>
      </w:pPr>
      <w:r w:rsidRPr="00402701">
        <w:rPr>
          <w:rFonts w:ascii="Times New Roman" w:hAnsi="Times New Roman" w:cs="Times New Roman"/>
          <w:sz w:val="20"/>
          <w:szCs w:val="20"/>
          <w:lang w:bidi="uk-UA"/>
        </w:rPr>
        <w:t xml:space="preserve">Учасникам бойових дій, </w:t>
      </w:r>
      <w:r w:rsidR="0084413B" w:rsidRPr="00402701">
        <w:rPr>
          <w:rFonts w:ascii="Times New Roman" w:hAnsi="Times New Roman" w:cs="Times New Roman"/>
          <w:sz w:val="20"/>
          <w:szCs w:val="20"/>
          <w:lang w:bidi="uk-UA"/>
        </w:rPr>
        <w:t>інвалідам</w:t>
      </w:r>
      <w:r w:rsidRPr="00402701">
        <w:rPr>
          <w:rFonts w:ascii="Times New Roman" w:hAnsi="Times New Roman" w:cs="Times New Roman"/>
          <w:sz w:val="20"/>
          <w:szCs w:val="20"/>
          <w:lang w:bidi="uk-UA"/>
        </w:rPr>
        <w:t xml:space="preserve"> війни, статус </w:t>
      </w:r>
      <w:r w:rsidR="0084413B" w:rsidRPr="00402701">
        <w:rPr>
          <w:rFonts w:ascii="Times New Roman" w:hAnsi="Times New Roman" w:cs="Times New Roman"/>
          <w:sz w:val="20"/>
          <w:szCs w:val="20"/>
          <w:lang w:bidi="uk-UA"/>
        </w:rPr>
        <w:t xml:space="preserve">яких визначений  Законом  України "Про статус ветеранів війни, гарантії </w:t>
      </w:r>
      <w:r w:rsidRPr="00402701">
        <w:rPr>
          <w:rFonts w:ascii="Times New Roman" w:hAnsi="Times New Roman" w:cs="Times New Roman"/>
          <w:sz w:val="20"/>
          <w:szCs w:val="20"/>
          <w:lang w:bidi="uk-UA"/>
        </w:rPr>
        <w:t>їх соціального захисту", надається додаткова відпустка із збереженням заробітної плати тривалістю</w:t>
      </w:r>
      <w:r w:rsidR="0084413B" w:rsidRPr="00402701">
        <w:rPr>
          <w:rFonts w:ascii="Times New Roman" w:hAnsi="Times New Roman" w:cs="Times New Roman"/>
          <w:sz w:val="20"/>
          <w:szCs w:val="20"/>
          <w:lang w:bidi="uk-UA"/>
        </w:rPr>
        <w:t xml:space="preserve"> 14 календарних днів на рік.</w:t>
      </w:r>
    </w:p>
    <w:p w:rsidR="00544EC4" w:rsidRDefault="00544EC4"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701F4A" w:rsidRPr="00544EC4" w:rsidRDefault="00701F4A" w:rsidP="00701F4A">
      <w:pPr>
        <w:ind w:firstLine="200"/>
        <w:jc w:val="center"/>
        <w:rPr>
          <w:b/>
          <w:i/>
          <w:color w:val="C00000"/>
          <w:szCs w:val="20"/>
          <w:lang w:bidi="uk-UA"/>
        </w:rPr>
      </w:pPr>
      <w:r w:rsidRPr="00544EC4">
        <w:rPr>
          <w:b/>
          <w:i/>
          <w:color w:val="C00000"/>
          <w:szCs w:val="20"/>
          <w:lang w:bidi="uk-UA"/>
        </w:rPr>
        <w:t>УВАГА!</w:t>
      </w:r>
    </w:p>
    <w:p w:rsidR="00544EC4" w:rsidRPr="00B676DC" w:rsidRDefault="00544EC4" w:rsidP="00701F4A">
      <w:pPr>
        <w:ind w:firstLine="200"/>
        <w:jc w:val="center"/>
        <w:rPr>
          <w:b/>
          <w:i/>
          <w:color w:val="C00000"/>
          <w:sz w:val="20"/>
          <w:szCs w:val="20"/>
          <w:lang w:bidi="uk-UA"/>
        </w:rPr>
      </w:pPr>
    </w:p>
    <w:p w:rsidR="00701F4A" w:rsidRPr="00B676DC" w:rsidRDefault="00B85493"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r w:rsidRPr="00422EC2">
        <w:rPr>
          <w:rFonts w:ascii="Times New Roman" w:hAnsi="Times New Roman" w:cs="Times New Roman"/>
          <w:b/>
          <w:color w:val="000000"/>
          <w:sz w:val="22"/>
          <w:szCs w:val="20"/>
          <w:lang w:bidi="uk-UA"/>
        </w:rPr>
        <w:t xml:space="preserve">Щоб поновити звільненого у </w:t>
      </w:r>
      <w:r w:rsidR="00701F4A" w:rsidRPr="00422EC2">
        <w:rPr>
          <w:rFonts w:ascii="Times New Roman" w:hAnsi="Times New Roman" w:cs="Times New Roman"/>
          <w:b/>
          <w:color w:val="000000"/>
          <w:sz w:val="22"/>
          <w:szCs w:val="20"/>
          <w:lang w:bidi="uk-UA"/>
        </w:rPr>
        <w:t>зв'язку з мобілізацією працівника роботодавець повинен:</w:t>
      </w:r>
    </w:p>
    <w:p w:rsidR="00701F4A" w:rsidRPr="00B676DC" w:rsidRDefault="00D1237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r w:rsidRPr="00D1237A">
        <w:rPr>
          <w:rFonts w:ascii="Times New Roman" w:hAnsi="Times New Roman" w:cs="Times New Roman"/>
          <w:b/>
          <w:noProof/>
          <w:color w:val="000000"/>
          <w:sz w:val="20"/>
          <w:szCs w:val="20"/>
        </w:rPr>
        <w:pict>
          <v:roundrect id="AutoShape 41" o:spid="_x0000_s1029" style="position:absolute;left:0;text-align:left;margin-left:2.45pt;margin-top:5.8pt;width:106.95pt;height:105.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CYzQIAAO8FAAAOAAAAZHJzL2Uyb0RvYy54bWysVG1v0zAQ/o7Ef7D8naXpSzKqpdO0MYQ0&#10;YGIgPru2kxgc29hO0+7Xc760XQdfEForRb7z+bmX5+4uLredJhvpg7KmovnZhBJpuBXKNBX99vX2&#10;zTklITIjmLZGVnQnA71cvX51MbilnNrWaiE9ARATloOraBujW2ZZ4K3sWDizThq4rK3vWATRN5nw&#10;bAD0TmfTyaTIBuuF85bLEEB7M17SFeLXteTxc10HGYmuKMQW8evxu07fbHXBlo1nrlV8Hwb7jyg6&#10;pgw4PULdsMhI79VfUJ3i3gZbxzNuu8zWteISc4Bs8skf2Ty0zEnMBYoT3LFM4eVg+afNvSdKVLSk&#10;xLAOKLrqo0XPZJ6n+gwuLMHswd37lGFwd5b/DMTY65aZRl55b4dWMgFRoX327EESAjwl6+GjFQDP&#10;AB5Lta19lwChCGSLjOyOjMhtJByU+WxxPi0WlHC4y2fzPJ8iZxlbHp47H+J7aTuSDhX1tjfiC/CO&#10;PtjmLkTkReyzY+IHJXWngeUN0yQviqJMWQLi3hhOB0zM12olbpXWKKS+lNfaE3hcUR1zdKP7DpIb&#10;dfkk/cbGAj2036g/xI2tnSDQZzhF14YMFZ3l5QJalXcOWAmmQQ/P7I4QIzLjXJq4eMlIUgFuWGhH&#10;B+h8zAjLi0OTKH9nBIk7B6wamG6aou+koERLWAbphJaRKf0vllB4bVKVJQ7unjnbR+kfWjEQoRLB&#10;+aQsixkFCcZ4Wo7VJkw34JJHT4m38buKLbZwaijkzTfrI2vnRfqjnmnXsjHJxYE2CCOM5sjQ0T9K&#10;J6Fhn6fWHkckbtdbHKRZyjq1/dqKHTQ+xIPdDVsSDq31j1Ao2DhA7q+eeSib/mBgeN7m83laUSjM&#10;FyV0OvGnN+vTG2Y4QFU0UjIer+O41nrnVdOmQmGGxqZ5rlVMPf4U1V6ArYJp7TdgWlunMlo97enV&#10;bwAAAP//AwBQSwMEFAAGAAgAAAAhAAO0OO3bAAAACAEAAA8AAABkcnMvZG93bnJldi54bWxMj0FP&#10;wzAMhe9I/IfISNxY2opVpTSdEAhuCDGQuGZNaAqJU8XZVv495sRutt/T8/e6zRK8ONhEU0QF5aoA&#10;YXGIZsJRwfvb41UDgrJGo31Eq+DHEmz687NOtyYe8dUetnkUHILUagUu57mVkgZng6ZVnC2y9hlT&#10;0JnXNEqT9JHDg5dVUdQy6An5g9OzvXd2+N7ug4K0pvREX458PT3kDy0zrV+elbq8WO5uQWS75H8z&#10;/OEzOvTMtIt7NCS8gusbNvK5rEGwXJUNN9nxUFUNyL6TpwX6XwAAAP//AwBQSwECLQAUAAYACAAA&#10;ACEAtoM4kv4AAADhAQAAEwAAAAAAAAAAAAAAAAAAAAAAW0NvbnRlbnRfVHlwZXNdLnhtbFBLAQIt&#10;ABQABgAIAAAAIQA4/SH/1gAAAJQBAAALAAAAAAAAAAAAAAAAAC8BAABfcmVscy8ucmVsc1BLAQIt&#10;ABQABgAIAAAAIQA1kSCYzQIAAO8FAAAOAAAAAAAAAAAAAAAAAC4CAABkcnMvZTJvRG9jLnhtbFBL&#10;AQItABQABgAIAAAAIQADtDjt2wAAAAgBAAAPAAAAAAAAAAAAAAAAACcFAABkcnMvZG93bnJldi54&#10;bWxQSwUGAAAAAAQABADzAAAALwYAAAAA&#10;" fillcolor="white [3201]" strokecolor="#4472c4 [3208]" strokeweight="2.5pt">
            <v:shadow on="t" color="#868686" opacity=".5" offset="6pt,6pt"/>
            <v:textbox>
              <w:txbxContent>
                <w:p w:rsidR="00701F4A" w:rsidRPr="00981CEB" w:rsidRDefault="00B85493" w:rsidP="00701F4A">
                  <w:pPr>
                    <w:jc w:val="center"/>
                  </w:pPr>
                  <w:r>
                    <w:t>В</w:t>
                  </w:r>
                  <w:r w:rsidR="00545EDF">
                    <w:t>ідмінити наказ про звільнення мобілізованого працівника з роботи</w:t>
                  </w:r>
                  <w:r>
                    <w:t xml:space="preserve"> </w:t>
                  </w:r>
                </w:p>
                <w:p w:rsidR="00701F4A" w:rsidRPr="00981CEB" w:rsidRDefault="00701F4A" w:rsidP="00701F4A"/>
              </w:txbxContent>
            </v:textbox>
          </v:roundrect>
        </w:pict>
      </w:r>
    </w:p>
    <w:p w:rsidR="00701F4A" w:rsidRPr="00B676DC" w:rsidRDefault="00701F4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p>
    <w:p w:rsidR="00701F4A" w:rsidRPr="00B676DC" w:rsidRDefault="00D1237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r w:rsidRPr="00D1237A">
        <w:rPr>
          <w:rFonts w:ascii="Times New Roman" w:hAnsi="Times New Roman" w:cs="Times New Roman"/>
          <w:b/>
          <w:noProof/>
          <w:color w:val="000000"/>
          <w:sz w:val="20"/>
          <w:szCs w:val="20"/>
        </w:rPr>
        <w:pict>
          <v:roundrect id="AutoShape 42" o:spid="_x0000_s1030" style="position:absolute;left:0;text-align:left;margin-left:118.3pt;margin-top:2.5pt;width:142.6pt;height:114.4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SuzQIAAO8FAAAOAAAAZHJzL2Uyb0RvYy54bWysVNtuEzEQfUfiHyy/082muRF1U1UtRUgF&#10;KgrieWJ7dw1e29hON+HrGc8mIYUXhJpIK1/GZ2bOmZmLy21n2KMKUTtb8fJsxJmywkltm4p/+Xz7&#10;asFZTGAlGGdVxXcq8svVyxcXvV+qsWudkSowBLFx2fuKtyn5ZVFE0aoO4pnzyuJl7UIHCbehKWSA&#10;HtE7U4xHo1nRuyB9cELFiKc3wyVfEX5dK5E+1nVUiZmKY2yJvoG+6/wtVhewbAL4Vot9GPAfUXSg&#10;LTo9Qt1AArYJ+i+oTovgoqvTmXBd4epaC0U5YDbl6I9sHlrwinJBcqI/0hSfD1Z8eLwPTMuKzziz&#10;0KFEV5vkyDObjDM/vY9LNHvw9yFnGP2dE98js+66BduoqxBc3yqQGFWZ7YsnD/Im4lO27t87ifCA&#10;8ETVtg5dBkQS2JYU2R0VUdvEBB6Wi7IcjVE4gXflZDpeLEizApaH5z7E9Fa5juVFxYPbWPkJdScf&#10;8HgXE+ki99mB/MZZ3RlU+REMK2ez2ZyihuXeGLEPmJSvM1reamNok+tSXZvA8HHFTSrJjdl0mNxw&#10;Vo7ybygsPMfyG84PcVNpZwhkCtk8RTeW9RU/L+fTnHHnUZVoG/LwxO4IMSCDEMqm6XNGkgm4gdgO&#10;Dsj5kBHRS02TJX9jJUs7j6pa7G6eo++U5MwoHAZ5RZYJtPkXS6TD2MyyosbdK+c2SYWHVvZM6ixw&#10;OZrPZ+ccd9jG4/nANgPToEuRAmfBpa86tVTCuaBIt9Csj6otZvlP52B8C0OS04NsWZXBnBQ6+qfd&#10;SWhU57m0hxZJ2/WWGmmSs85lv3Zyh4WP8VB145TERevCTyQKJw6K+2MDAWkz7yw2z+tyMskjijaT&#10;6TyXfTi9WZ/egBUIVfHE2bC8TsNY2/igmzYTRRlal/u51unQmUNU+zbFqUJp7SdgHlune7L6PadX&#10;vwAAAP//AwBQSwMEFAAGAAgAAAAhAKeBiHjbAAAACQEAAA8AAABkcnMvZG93bnJldi54bWxMj8FO&#10;wzAQRO9I/IO1SNyo01SJqhCnQqD2hhAFiasbmzhgryOv24a/Z3uC42pGs++1mzl4cbKJxogKlosC&#10;hMU+mhEHBe9v27s1CMoajfYRrYIfS7Dprq9a3Zh4xld72udB8AhSoxW4nKdGSuqdDZoWcbLI2WdM&#10;QWc+0yBN0mceD16WRVHLoEfkD05P9tHZ/nt/DApSRWlHX458PT7lDy0zVS/PSt3ezA/3ILKd818Z&#10;LviMDh0zHeIRDQmvoFzVNVcVVKzEeVUuWeVwCVZrkF0r/xt0vwAAAP//AwBQSwECLQAUAAYACAAA&#10;ACEAtoM4kv4AAADhAQAAEwAAAAAAAAAAAAAAAAAAAAAAW0NvbnRlbnRfVHlwZXNdLnhtbFBLAQIt&#10;ABQABgAIAAAAIQA4/SH/1gAAAJQBAAALAAAAAAAAAAAAAAAAAC8BAABfcmVscy8ucmVsc1BLAQIt&#10;ABQABgAIAAAAIQAd0fSuzQIAAO8FAAAOAAAAAAAAAAAAAAAAAC4CAABkcnMvZTJvRG9jLnhtbFBL&#10;AQItABQABgAIAAAAIQCngYh42wAAAAkBAAAPAAAAAAAAAAAAAAAAACcFAABkcnMvZG93bnJldi54&#10;bWxQSwUGAAAAAAQABADzAAAALwYAAAAA&#10;" fillcolor="white [3201]" strokecolor="#4472c4 [3208]" strokeweight="2.5pt">
            <v:shadow on="t" color="#868686" opacity=".5" offset="6pt,6pt"/>
            <v:textbox>
              <w:txbxContent>
                <w:p w:rsidR="00701F4A" w:rsidRDefault="00545EDF" w:rsidP="00701F4A">
                  <w:pPr>
                    <w:jc w:val="center"/>
                  </w:pPr>
                  <w:r>
                    <w:t xml:space="preserve">Видати наказ про увільнення від роботи на час несення служби із збереженням за ним посали та середнього заробітку </w:t>
                  </w:r>
                </w:p>
              </w:txbxContent>
            </v:textbox>
          </v:roundrect>
        </w:pict>
      </w:r>
    </w:p>
    <w:p w:rsidR="00701F4A" w:rsidRPr="00B676DC" w:rsidRDefault="00D1237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r w:rsidRPr="00D1237A">
        <w:rPr>
          <w:rFonts w:ascii="Times New Roman" w:hAnsi="Times New Roman" w:cs="Times New Roman"/>
          <w:b/>
          <w:noProof/>
          <w:color w:val="000000"/>
          <w:sz w:val="20"/>
          <w:szCs w:val="20"/>
        </w:rPr>
        <w:pict>
          <v:roundrect id="AutoShape 43" o:spid="_x0000_s1031" style="position:absolute;left:0;text-align:left;margin-left:269.55pt;margin-top:12.05pt;width:104.85pt;height:115.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qWzgIAAO8FAAAOAAAAZHJzL2Uyb0RvYy54bWysVG1v0zAQ/o7Ef7D8naVpm2aLlk7TxhAS&#10;LxMD8dm1ncTg2MZ2m5Zfz/mSlQ6+ILRWinzn83Mvz91dXu17TXbSB2VNTfOzGSXScCuUaWv65fPd&#10;q3NKQmRGMG2NrOlBBnq1fvnicnCVnNvOaiE9ARATqsHVtIvRVVkWeCd7Fs6skwYuG+t7FkH0bSY8&#10;GwC919l8Nltlg/XCectlCKC9HS/pGvGbRvL4sWmCjETXFGKL+PX43aRvtr5kVeuZ6xSfwmD/EUXP&#10;lAGnR6hbFhnZevUXVK+4t8E28YzbPrNNo7jEHCCbfPZHNg8dcxJzgeIEdyxTeD5Y/mF374kSNS0o&#10;MawHiq630aJnslyk+gwuVGD24O59yjC4d5Z/D8TYm46ZVl57b4dOMgFR5ck+e/IgCQGeks3w3gqA&#10;ZwCPpdo3vk+AUASyR0YOR0bkPhIOynyxyIsLCI3DXb5cnZdFgT5Y9fjc+RDfSNuTdKipt1sjPgHv&#10;6IPt3oWIvIgpOya+UdL0GljeMU3y1WpVToiTccaqR0zM12ol7pTWKKS+lDfaE3hcUx1zdKO3PSQ3&#10;6vJZ+iVIVoEe2m/UowqwsbUTBFQKpFN0bchQ00VeFtCqvHfASjAtenhid4QYkRnn0sTiOSNJBbhl&#10;oRsdoPMxIywv5pYof20EiQcHrBqYbpqi76WgREtYBumElpEp/S+WUA5tUtkkDu7EnN1G6R86MRCh&#10;EsH5rCxXCwoSjPG8HKtNmG7BJY+eEm/jVxU7bOHUUMibbzdH1s5X6Y96pl3HxiSLR9oSK6M5MnT0&#10;j9JJaNjnqbXHEYn7zX4aJMg6tf3GigM0PsSD3Q1bEg6d9T+hULBxgNwfW+ahbPqtgeG5yJfLtKJQ&#10;WBblHAR/erM5vWGGA1RNIyXj8SaOa23rvGq7VCjM0Ng0z42KEBRGPEY1CbBVMK1pA6a1dSqj1e89&#10;vf4FAAD//wMAUEsDBBQABgAIAAAAIQC1kH1a3QAAAAoBAAAPAAAAZHJzL2Rvd25yZXYueG1sTI9B&#10;T8MwDIXvSPyHyEjcWLrRjq00nRAIbggxkHbNmtAUEqeKs638e8wJTpb9np6/12ym4MXRJhoiKpjP&#10;ChAWu2gG7BW8vz1erUBQ1mi0j2gVfFuCTXt+1ujaxBO+2uM294JDkGqtwOU81lJS52zQNIujRdY+&#10;Ygo685p6aZI+cXjwclEUSxn0gPzB6dHeO9t9bQ9BQaooPdGnI78cHvJOy0zVy7NSlxfT3S2IbKf8&#10;Z4ZffEaHlpn28YCGhFdQXa/nbFWwKHmy4aZccZc9H6qqBNk28n+F9gcAAP//AwBQSwECLQAUAAYA&#10;CAAAACEAtoM4kv4AAADhAQAAEwAAAAAAAAAAAAAAAAAAAAAAW0NvbnRlbnRfVHlwZXNdLnhtbFBL&#10;AQItABQABgAIAAAAIQA4/SH/1gAAAJQBAAALAAAAAAAAAAAAAAAAAC8BAABfcmVscy8ucmVsc1BL&#10;AQItABQABgAIAAAAIQBpGYqWzgIAAO8FAAAOAAAAAAAAAAAAAAAAAC4CAABkcnMvZTJvRG9jLnht&#10;bFBLAQItABQABgAIAAAAIQC1kH1a3QAAAAoBAAAPAAAAAAAAAAAAAAAAACgFAABkcnMvZG93bnJl&#10;di54bWxQSwUGAAAAAAQABADzAAAAMgYAAAAA&#10;" fillcolor="white [3201]" strokecolor="#4472c4 [3208]" strokeweight="2.5pt">
            <v:shadow on="t" color="#868686" opacity=".5" offset="6pt,6pt"/>
            <v:textbox>
              <w:txbxContent>
                <w:p w:rsidR="00701F4A" w:rsidRDefault="00B85493" w:rsidP="00701F4A">
                  <w:pPr>
                    <w:jc w:val="center"/>
                  </w:pPr>
                  <w:r>
                    <w:t>В</w:t>
                  </w:r>
                  <w:r w:rsidR="004504C6">
                    <w:t>н</w:t>
                  </w:r>
                  <w:r>
                    <w:t xml:space="preserve">ести відповідні зміни до трудової книжки </w:t>
                  </w:r>
                  <w:r w:rsidR="004504C6">
                    <w:t xml:space="preserve">мобілізованого </w:t>
                  </w:r>
                  <w:r>
                    <w:t>працівника</w:t>
                  </w:r>
                </w:p>
              </w:txbxContent>
            </v:textbox>
          </v:roundrect>
        </w:pict>
      </w:r>
    </w:p>
    <w:p w:rsidR="00701F4A" w:rsidRPr="00B676DC" w:rsidRDefault="00701F4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p>
    <w:p w:rsidR="00701F4A" w:rsidRPr="00B676DC" w:rsidRDefault="00701F4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p>
    <w:p w:rsidR="00701F4A" w:rsidRPr="00B676DC" w:rsidRDefault="00701F4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p>
    <w:p w:rsidR="00701F4A" w:rsidRPr="00B676DC" w:rsidRDefault="00701F4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p>
    <w:p w:rsidR="00701F4A" w:rsidRPr="00B676DC" w:rsidRDefault="00701F4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p>
    <w:p w:rsidR="00544EC4" w:rsidRDefault="00544EC4"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E61F22" w:rsidRDefault="00E61F22" w:rsidP="00701F4A">
      <w:pPr>
        <w:ind w:firstLine="200"/>
        <w:jc w:val="center"/>
        <w:rPr>
          <w:b/>
          <w:i/>
          <w:color w:val="C00000"/>
          <w:sz w:val="20"/>
          <w:szCs w:val="20"/>
          <w:lang w:bidi="uk-UA"/>
        </w:rPr>
      </w:pPr>
    </w:p>
    <w:p w:rsidR="00E61F22" w:rsidRDefault="00E61F22" w:rsidP="00701F4A">
      <w:pPr>
        <w:ind w:firstLine="200"/>
        <w:jc w:val="center"/>
        <w:rPr>
          <w:b/>
          <w:i/>
          <w:color w:val="C00000"/>
          <w:sz w:val="20"/>
          <w:szCs w:val="20"/>
          <w:lang w:bidi="uk-UA"/>
        </w:rPr>
      </w:pPr>
    </w:p>
    <w:p w:rsidR="00E61F22" w:rsidRDefault="00E61F22" w:rsidP="00701F4A">
      <w:pPr>
        <w:ind w:firstLine="200"/>
        <w:jc w:val="center"/>
        <w:rPr>
          <w:b/>
          <w:i/>
          <w:color w:val="C00000"/>
          <w:sz w:val="20"/>
          <w:szCs w:val="20"/>
          <w:lang w:bidi="uk-UA"/>
        </w:rPr>
      </w:pPr>
    </w:p>
    <w:p w:rsidR="00701F4A" w:rsidRPr="00544EC4" w:rsidRDefault="00701F4A" w:rsidP="00701F4A">
      <w:pPr>
        <w:ind w:firstLine="200"/>
        <w:jc w:val="center"/>
        <w:rPr>
          <w:b/>
          <w:i/>
          <w:color w:val="C00000"/>
          <w:szCs w:val="20"/>
          <w:lang w:bidi="uk-UA"/>
        </w:rPr>
      </w:pPr>
      <w:r w:rsidRPr="00544EC4">
        <w:rPr>
          <w:b/>
          <w:i/>
          <w:color w:val="C00000"/>
          <w:szCs w:val="20"/>
          <w:lang w:bidi="uk-UA"/>
        </w:rPr>
        <w:t>УВАГА!</w:t>
      </w:r>
    </w:p>
    <w:p w:rsidR="00544EC4" w:rsidRDefault="00544EC4" w:rsidP="00701F4A">
      <w:pPr>
        <w:ind w:firstLine="200"/>
        <w:jc w:val="center"/>
        <w:rPr>
          <w:b/>
          <w:i/>
          <w:color w:val="C00000"/>
          <w:sz w:val="20"/>
          <w:szCs w:val="20"/>
          <w:lang w:bidi="uk-UA"/>
        </w:rPr>
      </w:pPr>
    </w:p>
    <w:p w:rsidR="00701F4A" w:rsidRPr="00422EC2" w:rsidRDefault="00701F4A" w:rsidP="00701F4A">
      <w:pPr>
        <w:pStyle w:val="5"/>
        <w:shd w:val="clear" w:color="auto" w:fill="auto"/>
        <w:spacing w:after="13" w:line="240" w:lineRule="auto"/>
        <w:jc w:val="center"/>
        <w:rPr>
          <w:rFonts w:ascii="Times New Roman" w:hAnsi="Times New Roman" w:cs="Times New Roman"/>
          <w:b/>
          <w:color w:val="000000"/>
          <w:szCs w:val="20"/>
          <w:lang w:bidi="uk-UA"/>
        </w:rPr>
      </w:pPr>
      <w:r w:rsidRPr="00422EC2">
        <w:rPr>
          <w:rFonts w:ascii="Times New Roman" w:hAnsi="Times New Roman" w:cs="Times New Roman"/>
          <w:b/>
          <w:color w:val="000000"/>
          <w:szCs w:val="20"/>
          <w:lang w:bidi="uk-UA"/>
        </w:rPr>
        <w:t>Вихідна допомога мобілізованим</w:t>
      </w:r>
    </w:p>
    <w:p w:rsidR="00701F4A" w:rsidRPr="00B676DC" w:rsidRDefault="00701F4A" w:rsidP="00701F4A">
      <w:pPr>
        <w:pStyle w:val="2"/>
        <w:shd w:val="clear" w:color="auto" w:fill="auto"/>
        <w:spacing w:line="240" w:lineRule="auto"/>
        <w:ind w:firstLine="284"/>
        <w:jc w:val="both"/>
        <w:rPr>
          <w:rStyle w:val="2Exact"/>
          <w:rFonts w:ascii="Times New Roman" w:hAnsi="Times New Roman" w:cs="Times New Roman"/>
          <w:sz w:val="20"/>
          <w:szCs w:val="20"/>
        </w:rPr>
      </w:pPr>
      <w:r w:rsidRPr="00B676DC">
        <w:rPr>
          <w:rStyle w:val="2Exact"/>
          <w:rFonts w:ascii="Times New Roman" w:hAnsi="Times New Roman" w:cs="Times New Roman"/>
          <w:sz w:val="20"/>
          <w:szCs w:val="20"/>
        </w:rPr>
        <w:t>Вихідна допомога в сумі двох мінімальних заробітних плат згідно зі ст. 44 КЗпП мобілізованим не виплачується, оскільки людина не звільняється з роботи і трудові відносини не розриваються, а лише звільняється від роботи на час виконання військових обов'язків.</w:t>
      </w:r>
    </w:p>
    <w:p w:rsidR="00701F4A" w:rsidRPr="00B676DC" w:rsidRDefault="00701F4A" w:rsidP="00701F4A">
      <w:pPr>
        <w:pStyle w:val="2"/>
        <w:shd w:val="clear" w:color="auto" w:fill="auto"/>
        <w:spacing w:line="240" w:lineRule="auto"/>
        <w:ind w:firstLine="284"/>
        <w:jc w:val="both"/>
        <w:rPr>
          <w:rFonts w:ascii="Times New Roman" w:hAnsi="Times New Roman" w:cs="Times New Roman"/>
          <w:b/>
          <w:sz w:val="20"/>
          <w:szCs w:val="20"/>
        </w:rPr>
      </w:pPr>
    </w:p>
    <w:p w:rsidR="00701F4A" w:rsidRDefault="00701F4A" w:rsidP="00701F4A">
      <w:pPr>
        <w:pStyle w:val="2"/>
        <w:shd w:val="clear" w:color="auto" w:fill="auto"/>
        <w:spacing w:line="240" w:lineRule="auto"/>
        <w:jc w:val="both"/>
        <w:rPr>
          <w:rStyle w:val="2Exact"/>
          <w:rFonts w:ascii="Times New Roman" w:hAnsi="Times New Roman" w:cs="Times New Roman"/>
          <w:sz w:val="20"/>
          <w:szCs w:val="20"/>
        </w:rPr>
      </w:pPr>
      <w:r w:rsidRPr="00B676DC">
        <w:rPr>
          <w:rStyle w:val="2Exact"/>
          <w:rFonts w:ascii="Times New Roman" w:hAnsi="Times New Roman" w:cs="Times New Roman"/>
          <w:b/>
          <w:sz w:val="20"/>
          <w:szCs w:val="20"/>
        </w:rPr>
        <w:t xml:space="preserve">АЛЕ: </w:t>
      </w:r>
      <w:r w:rsidRPr="00B676DC">
        <w:rPr>
          <w:rStyle w:val="2Exact"/>
          <w:rFonts w:ascii="Times New Roman" w:hAnsi="Times New Roman" w:cs="Times New Roman"/>
          <w:sz w:val="20"/>
          <w:szCs w:val="20"/>
        </w:rPr>
        <w:t xml:space="preserve">відповідно до статті 21 ЗУ «Про військовий </w:t>
      </w:r>
      <w:r w:rsidR="00025CEA" w:rsidRPr="00B676DC">
        <w:rPr>
          <w:rStyle w:val="2Exact"/>
          <w:rFonts w:ascii="Times New Roman" w:hAnsi="Times New Roman" w:cs="Times New Roman"/>
          <w:sz w:val="20"/>
          <w:szCs w:val="20"/>
        </w:rPr>
        <w:t>обов’язок</w:t>
      </w:r>
      <w:r w:rsidRPr="00B676DC">
        <w:rPr>
          <w:rStyle w:val="2Exact"/>
          <w:rFonts w:ascii="Times New Roman" w:hAnsi="Times New Roman" w:cs="Times New Roman"/>
          <w:sz w:val="20"/>
          <w:szCs w:val="20"/>
        </w:rPr>
        <w:t xml:space="preserve"> і військову службу»</w:t>
      </w:r>
      <w:r w:rsidR="009272F9" w:rsidRPr="00B676DC">
        <w:rPr>
          <w:rStyle w:val="2Exact"/>
          <w:rFonts w:ascii="Times New Roman" w:hAnsi="Times New Roman" w:cs="Times New Roman"/>
          <w:sz w:val="20"/>
          <w:szCs w:val="20"/>
        </w:rPr>
        <w:t xml:space="preserve"> </w:t>
      </w:r>
      <w:r w:rsidRPr="00B676DC">
        <w:rPr>
          <w:rStyle w:val="2Exact"/>
          <w:rFonts w:ascii="Times New Roman" w:hAnsi="Times New Roman" w:cs="Times New Roman"/>
          <w:sz w:val="20"/>
          <w:szCs w:val="20"/>
        </w:rPr>
        <w:t>Громадянам України, які звільняються з роботи у зв'язку з призовом або прийняттям на військову службу, виплачується вихідна допомога в розмірі двох мінімальних заробітних плат.</w:t>
      </w:r>
    </w:p>
    <w:p w:rsidR="00544EC4" w:rsidRPr="00B676DC" w:rsidRDefault="00544EC4" w:rsidP="00701F4A">
      <w:pPr>
        <w:pStyle w:val="2"/>
        <w:shd w:val="clear" w:color="auto" w:fill="auto"/>
        <w:spacing w:line="240" w:lineRule="auto"/>
        <w:jc w:val="both"/>
        <w:rPr>
          <w:rStyle w:val="2Exact"/>
          <w:rFonts w:ascii="Times New Roman" w:hAnsi="Times New Roman" w:cs="Times New Roman"/>
          <w:sz w:val="20"/>
          <w:szCs w:val="20"/>
        </w:rPr>
      </w:pPr>
    </w:p>
    <w:p w:rsidR="00F2069E" w:rsidRPr="005D7220" w:rsidRDefault="00B85493" w:rsidP="001E42AA">
      <w:pPr>
        <w:pStyle w:val="a3"/>
        <w:jc w:val="center"/>
        <w:rPr>
          <w:rFonts w:ascii="Times New Roman" w:hAnsi="Times New Roman"/>
          <w:b/>
          <w:color w:val="000000"/>
          <w:sz w:val="28"/>
          <w:lang w:val="uk-UA"/>
        </w:rPr>
      </w:pPr>
      <w:r>
        <w:rPr>
          <w:rFonts w:ascii="Times New Roman" w:hAnsi="Times New Roman"/>
          <w:b/>
          <w:color w:val="000000"/>
          <w:sz w:val="28"/>
          <w:lang w:val="uk-UA"/>
        </w:rPr>
        <w:br w:type="page"/>
      </w:r>
      <w:r w:rsidR="00F2069E" w:rsidRPr="005D7220">
        <w:rPr>
          <w:rFonts w:ascii="Times New Roman" w:hAnsi="Times New Roman"/>
          <w:b/>
          <w:color w:val="000000"/>
          <w:sz w:val="28"/>
          <w:lang w:val="uk-UA"/>
        </w:rPr>
        <w:lastRenderedPageBreak/>
        <w:t>Гарантія збереження робочого місця і заробітку найманим працівникам</w:t>
      </w:r>
    </w:p>
    <w:p w:rsidR="00F2069E" w:rsidRPr="005D7220" w:rsidRDefault="00F2069E" w:rsidP="001E42AA">
      <w:pPr>
        <w:pStyle w:val="a3"/>
        <w:jc w:val="center"/>
        <w:rPr>
          <w:rFonts w:ascii="Times New Roman" w:hAnsi="Times New Roman"/>
          <w:b/>
          <w:color w:val="000000"/>
          <w:sz w:val="28"/>
          <w:lang w:val="uk-UA"/>
        </w:rPr>
      </w:pPr>
    </w:p>
    <w:p w:rsidR="00F2069E" w:rsidRPr="005D7220" w:rsidRDefault="0092170C" w:rsidP="00DA184D">
      <w:pPr>
        <w:rPr>
          <w:noProof/>
          <w:sz w:val="22"/>
          <w:szCs w:val="22"/>
          <w:lang w:eastAsia="ru-RU"/>
        </w:rPr>
      </w:pPr>
      <w:r>
        <w:rPr>
          <w:b/>
          <w:noProof/>
          <w:color w:val="000000"/>
          <w:sz w:val="20"/>
          <w:szCs w:val="20"/>
          <w:lang w:val="ru-RU" w:eastAsia="ru-RU"/>
        </w:rPr>
        <w:drawing>
          <wp:inline distT="0" distB="0" distL="0" distR="0">
            <wp:extent cx="4473527" cy="5795890"/>
            <wp:effectExtent l="38100" t="0" r="22273"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2069E" w:rsidRPr="005D7220" w:rsidRDefault="00F2069E" w:rsidP="001E42AA">
      <w:pPr>
        <w:jc w:val="center"/>
        <w:rPr>
          <w:noProof/>
          <w:sz w:val="22"/>
          <w:szCs w:val="22"/>
          <w:lang w:eastAsia="ru-RU"/>
        </w:rPr>
      </w:pPr>
    </w:p>
    <w:p w:rsidR="00F2069E" w:rsidRPr="005D7220" w:rsidRDefault="00F2069E" w:rsidP="001E42AA">
      <w:pPr>
        <w:jc w:val="center"/>
        <w:rPr>
          <w:noProof/>
          <w:sz w:val="22"/>
          <w:szCs w:val="22"/>
          <w:lang w:eastAsia="ru-RU"/>
        </w:rPr>
      </w:pPr>
    </w:p>
    <w:p w:rsidR="00F2069E" w:rsidRPr="005D7220" w:rsidRDefault="00F2069E" w:rsidP="001E42AA">
      <w:pPr>
        <w:jc w:val="center"/>
        <w:rPr>
          <w:noProof/>
          <w:sz w:val="22"/>
          <w:szCs w:val="22"/>
          <w:lang w:eastAsia="ru-RU"/>
        </w:rPr>
      </w:pPr>
    </w:p>
    <w:p w:rsidR="00F2069E" w:rsidRPr="005D7220" w:rsidRDefault="00F2069E" w:rsidP="001E42AA">
      <w:pPr>
        <w:jc w:val="center"/>
        <w:rPr>
          <w:noProof/>
          <w:sz w:val="22"/>
          <w:szCs w:val="22"/>
          <w:lang w:eastAsia="ru-RU"/>
        </w:rPr>
      </w:pPr>
    </w:p>
    <w:p w:rsidR="00F2069E" w:rsidRPr="005D7220" w:rsidRDefault="00F2069E" w:rsidP="001E42AA">
      <w:pPr>
        <w:jc w:val="center"/>
        <w:rPr>
          <w:noProof/>
          <w:sz w:val="22"/>
          <w:szCs w:val="22"/>
          <w:lang w:eastAsia="ru-RU"/>
        </w:rPr>
      </w:pPr>
    </w:p>
    <w:p w:rsidR="00544EC4" w:rsidRDefault="00544EC4" w:rsidP="00544EC4">
      <w:pPr>
        <w:pStyle w:val="20"/>
        <w:keepNext/>
        <w:keepLines/>
        <w:shd w:val="clear" w:color="auto" w:fill="auto"/>
        <w:spacing w:before="0" w:after="58" w:line="240" w:lineRule="auto"/>
        <w:jc w:val="center"/>
        <w:rPr>
          <w:rFonts w:ascii="Times New Roman" w:hAnsi="Times New Roman" w:cs="Times New Roman"/>
          <w:b/>
          <w:i/>
          <w:color w:val="C00000"/>
          <w:sz w:val="20"/>
          <w:szCs w:val="20"/>
          <w:lang w:bidi="uk-UA"/>
        </w:rPr>
      </w:pPr>
      <w:r w:rsidRPr="00B676DC">
        <w:rPr>
          <w:rFonts w:ascii="Times New Roman" w:hAnsi="Times New Roman" w:cs="Times New Roman"/>
          <w:b/>
          <w:i/>
          <w:color w:val="C00000"/>
          <w:sz w:val="20"/>
          <w:szCs w:val="20"/>
          <w:lang w:bidi="uk-UA"/>
        </w:rPr>
        <w:t>УВАГА!</w:t>
      </w:r>
    </w:p>
    <w:p w:rsidR="00544EC4" w:rsidRPr="00B676DC" w:rsidRDefault="00544EC4" w:rsidP="00544EC4">
      <w:pPr>
        <w:pStyle w:val="20"/>
        <w:keepNext/>
        <w:keepLines/>
        <w:shd w:val="clear" w:color="auto" w:fill="auto"/>
        <w:spacing w:before="0" w:after="58" w:line="240" w:lineRule="auto"/>
        <w:jc w:val="center"/>
        <w:rPr>
          <w:rFonts w:ascii="Times New Roman" w:hAnsi="Times New Roman" w:cs="Times New Roman"/>
          <w:b/>
          <w:i/>
          <w:color w:val="C00000"/>
          <w:sz w:val="20"/>
          <w:szCs w:val="20"/>
          <w:lang w:bidi="uk-UA"/>
        </w:rPr>
      </w:pPr>
    </w:p>
    <w:p w:rsidR="00544EC4" w:rsidRPr="00B676DC" w:rsidRDefault="00544EC4" w:rsidP="00544EC4">
      <w:pPr>
        <w:jc w:val="center"/>
        <w:rPr>
          <w:rStyle w:val="29pt"/>
          <w:rFonts w:ascii="Times New Roman" w:hAnsi="Times New Roman" w:cs="Times New Roman"/>
          <w:bCs w:val="0"/>
          <w:sz w:val="20"/>
          <w:szCs w:val="20"/>
        </w:rPr>
      </w:pPr>
      <w:r w:rsidRPr="00B676DC">
        <w:rPr>
          <w:rStyle w:val="29pt"/>
          <w:rFonts w:ascii="Times New Roman" w:hAnsi="Times New Roman" w:cs="Times New Roman"/>
          <w:bCs w:val="0"/>
          <w:color w:val="auto"/>
          <w:sz w:val="20"/>
          <w:szCs w:val="20"/>
        </w:rPr>
        <w:t xml:space="preserve">Відповідальність роботодавця за невиплату </w:t>
      </w:r>
      <w:r>
        <w:rPr>
          <w:rStyle w:val="29pt"/>
          <w:rFonts w:ascii="Times New Roman" w:hAnsi="Times New Roman" w:cs="Times New Roman"/>
          <w:bCs w:val="0"/>
          <w:color w:val="auto"/>
          <w:sz w:val="20"/>
          <w:szCs w:val="20"/>
        </w:rPr>
        <w:t>середнього заробітку</w:t>
      </w:r>
    </w:p>
    <w:p w:rsidR="00544EC4" w:rsidRPr="00B676DC" w:rsidRDefault="00544EC4" w:rsidP="00544EC4">
      <w:pPr>
        <w:jc w:val="center"/>
        <w:rPr>
          <w:b/>
          <w:bCs/>
          <w:sz w:val="20"/>
          <w:szCs w:val="20"/>
        </w:rPr>
      </w:pPr>
      <w:r w:rsidRPr="00B676DC">
        <w:rPr>
          <w:b/>
          <w:bCs/>
          <w:sz w:val="20"/>
          <w:szCs w:val="20"/>
        </w:rPr>
        <w:t>За порушення законодавства про оплату праці винні особи притягаються до дисциплінарної, матеріальної, адміністративної та кримінальної відповідальності згідно із законодавством.</w:t>
      </w:r>
    </w:p>
    <w:p w:rsidR="00544EC4" w:rsidRPr="00B676DC" w:rsidRDefault="00544EC4" w:rsidP="000905CD">
      <w:pPr>
        <w:ind w:firstLine="708"/>
        <w:jc w:val="both"/>
        <w:rPr>
          <w:bCs/>
          <w:sz w:val="20"/>
          <w:szCs w:val="20"/>
        </w:rPr>
      </w:pPr>
      <w:r w:rsidRPr="00B676DC">
        <w:rPr>
          <w:b/>
          <w:bCs/>
          <w:sz w:val="20"/>
          <w:szCs w:val="20"/>
        </w:rPr>
        <w:t>Стаття 41 КУпАП.</w:t>
      </w:r>
      <w:r w:rsidRPr="00B676DC">
        <w:rPr>
          <w:bCs/>
          <w:sz w:val="20"/>
          <w:szCs w:val="20"/>
        </w:rPr>
        <w:t xml:space="preserve"> </w:t>
      </w:r>
      <w:r w:rsidR="000905CD">
        <w:rPr>
          <w:bCs/>
          <w:sz w:val="20"/>
          <w:szCs w:val="20"/>
        </w:rPr>
        <w:t>Передбачає відповідальність за п</w:t>
      </w:r>
      <w:r w:rsidR="000905CD" w:rsidRPr="000905CD">
        <w:rPr>
          <w:bCs/>
          <w:sz w:val="20"/>
          <w:szCs w:val="20"/>
        </w:rPr>
        <w:t>орушення встановлених законом гарантій та пільг працівникам, які залучаються до виконання обов’язків, передбачених законами України "Про військовий обов’язок і військову службу", "Про альтернативну (невійськову) службу", "Про мобілізаційну підготовку та мобілізацію", -</w:t>
      </w:r>
      <w:r w:rsidR="000905CD">
        <w:rPr>
          <w:bCs/>
          <w:sz w:val="20"/>
          <w:szCs w:val="20"/>
        </w:rPr>
        <w:t xml:space="preserve"> </w:t>
      </w:r>
      <w:r w:rsidR="000905CD" w:rsidRPr="000905CD">
        <w:rPr>
          <w:bCs/>
          <w:sz w:val="20"/>
          <w:szCs w:val="20"/>
        </w:rPr>
        <w:t>тягне за собою накладення штрафу на посадових осіб підприємств, установ і організацій незалежно від форми власності та фізичних осіб - підприємців, які використовують найману працю, від п’ятдесяти до ста неоподатковуваних мінімумів доходів громадян.</w:t>
      </w:r>
      <w:r w:rsidRPr="00B676DC">
        <w:rPr>
          <w:bCs/>
          <w:sz w:val="20"/>
          <w:szCs w:val="20"/>
        </w:rPr>
        <w:t xml:space="preserve"> </w:t>
      </w:r>
    </w:p>
    <w:p w:rsidR="00544EC4" w:rsidRDefault="00544EC4" w:rsidP="00544EC4">
      <w:pPr>
        <w:ind w:firstLine="708"/>
        <w:jc w:val="both"/>
        <w:rPr>
          <w:bCs/>
          <w:sz w:val="20"/>
          <w:szCs w:val="20"/>
          <w:vertAlign w:val="superscript"/>
        </w:rPr>
      </w:pPr>
      <w:r w:rsidRPr="00B676DC">
        <w:rPr>
          <w:b/>
          <w:bCs/>
          <w:sz w:val="20"/>
          <w:szCs w:val="20"/>
        </w:rPr>
        <w:t>Згідно зі ст</w:t>
      </w:r>
      <w:r w:rsidR="004B5D31">
        <w:rPr>
          <w:b/>
          <w:bCs/>
          <w:sz w:val="20"/>
          <w:szCs w:val="20"/>
        </w:rPr>
        <w:t>аттею</w:t>
      </w:r>
      <w:r w:rsidRPr="00B676DC">
        <w:rPr>
          <w:b/>
          <w:bCs/>
          <w:sz w:val="20"/>
          <w:szCs w:val="20"/>
        </w:rPr>
        <w:t xml:space="preserve"> 175 КК України</w:t>
      </w:r>
      <w:r w:rsidRPr="00B676DC">
        <w:rPr>
          <w:bCs/>
          <w:sz w:val="20"/>
          <w:szCs w:val="20"/>
        </w:rPr>
        <w:t xml:space="preserve">. за безпідставну </w:t>
      </w:r>
      <w:r w:rsidRPr="00B676DC">
        <w:rPr>
          <w:sz w:val="20"/>
          <w:szCs w:val="20"/>
        </w:rPr>
        <w:t>невиплату заробітною плати</w:t>
      </w:r>
      <w:r w:rsidRPr="00B676DC">
        <w:rPr>
          <w:bCs/>
          <w:sz w:val="20"/>
          <w:szCs w:val="20"/>
        </w:rPr>
        <w:t xml:space="preserve"> громадянам більше ніж за один місяць, вчинену умисно керівником, передбачається покарання у вигляді штрафу від </w:t>
      </w:r>
      <w:r w:rsidRPr="00B676DC">
        <w:rPr>
          <w:b/>
          <w:bCs/>
          <w:sz w:val="20"/>
          <w:szCs w:val="20"/>
        </w:rPr>
        <w:t>500</w:t>
      </w:r>
      <w:r w:rsidRPr="00B676DC">
        <w:rPr>
          <w:bCs/>
          <w:sz w:val="20"/>
          <w:szCs w:val="20"/>
        </w:rPr>
        <w:t xml:space="preserve"> до </w:t>
      </w:r>
      <w:r w:rsidRPr="00B676DC">
        <w:rPr>
          <w:b/>
          <w:bCs/>
          <w:sz w:val="20"/>
          <w:szCs w:val="20"/>
        </w:rPr>
        <w:t>1000</w:t>
      </w:r>
      <w:r w:rsidRPr="00B676DC">
        <w:rPr>
          <w:bCs/>
          <w:sz w:val="20"/>
          <w:szCs w:val="20"/>
        </w:rPr>
        <w:t xml:space="preserve"> неоподатковуваних мінімумів доходів громадян, або виправних </w:t>
      </w:r>
      <w:r w:rsidRPr="00B676DC">
        <w:rPr>
          <w:rStyle w:val="275pt80"/>
          <w:rFonts w:ascii="Times New Roman" w:hAnsi="Times New Roman" w:cs="Times New Roman"/>
          <w:sz w:val="20"/>
          <w:szCs w:val="20"/>
        </w:rPr>
        <w:t xml:space="preserve">робіт </w:t>
      </w:r>
      <w:r w:rsidRPr="00B676DC">
        <w:rPr>
          <w:bCs/>
          <w:sz w:val="20"/>
          <w:szCs w:val="20"/>
        </w:rPr>
        <w:t xml:space="preserve">на строк до 2 років, або позбавлення волі на строк до двох </w:t>
      </w:r>
      <w:r w:rsidRPr="00B676DC">
        <w:rPr>
          <w:sz w:val="20"/>
          <w:szCs w:val="20"/>
        </w:rPr>
        <w:t>років</w:t>
      </w:r>
      <w:r w:rsidRPr="00B676DC">
        <w:rPr>
          <w:rStyle w:val="275pt80"/>
          <w:rFonts w:ascii="Times New Roman" w:hAnsi="Times New Roman" w:cs="Times New Roman"/>
          <w:sz w:val="20"/>
          <w:szCs w:val="20"/>
        </w:rPr>
        <w:t xml:space="preserve"> </w:t>
      </w:r>
      <w:r w:rsidRPr="00B676DC">
        <w:rPr>
          <w:rStyle w:val="20pt70"/>
          <w:rFonts w:ascii="Times New Roman" w:hAnsi="Times New Roman" w:cs="Times New Roman"/>
          <w:sz w:val="20"/>
          <w:szCs w:val="20"/>
        </w:rPr>
        <w:t xml:space="preserve">з </w:t>
      </w:r>
      <w:r w:rsidRPr="00B676DC">
        <w:rPr>
          <w:bCs/>
          <w:sz w:val="20"/>
          <w:szCs w:val="20"/>
        </w:rPr>
        <w:t xml:space="preserve">позбавленням права обіймати певні посади чи займатися </w:t>
      </w:r>
      <w:r w:rsidRPr="00B676DC">
        <w:rPr>
          <w:sz w:val="20"/>
          <w:szCs w:val="20"/>
        </w:rPr>
        <w:t>певно</w:t>
      </w:r>
      <w:r w:rsidRPr="00B676DC">
        <w:rPr>
          <w:rStyle w:val="275pt80"/>
          <w:rFonts w:ascii="Times New Roman" w:hAnsi="Times New Roman" w:cs="Times New Roman"/>
          <w:sz w:val="20"/>
          <w:szCs w:val="20"/>
        </w:rPr>
        <w:t xml:space="preserve">» </w:t>
      </w:r>
      <w:r w:rsidRPr="00B676DC">
        <w:rPr>
          <w:bCs/>
          <w:sz w:val="20"/>
          <w:szCs w:val="20"/>
        </w:rPr>
        <w:t>діяльністю на строк до трьох років.</w:t>
      </w:r>
    </w:p>
    <w:p w:rsidR="00084A56" w:rsidRPr="004B5D31" w:rsidRDefault="000905CD" w:rsidP="004B5D31">
      <w:pPr>
        <w:ind w:firstLine="708"/>
        <w:jc w:val="both"/>
        <w:rPr>
          <w:b/>
          <w:i/>
          <w:color w:val="C00000"/>
          <w:sz w:val="22"/>
          <w:szCs w:val="20"/>
          <w:lang w:bidi="uk-UA"/>
        </w:rPr>
      </w:pPr>
      <w:r w:rsidRPr="004B5D31">
        <w:rPr>
          <w:b/>
          <w:bCs/>
          <w:sz w:val="20"/>
          <w:szCs w:val="20"/>
        </w:rPr>
        <w:t>Згідно</w:t>
      </w:r>
      <w:r w:rsidR="004B5D31">
        <w:rPr>
          <w:b/>
          <w:bCs/>
          <w:sz w:val="20"/>
          <w:szCs w:val="20"/>
        </w:rPr>
        <w:t xml:space="preserve"> з</w:t>
      </w:r>
      <w:r w:rsidRPr="004B5D31">
        <w:rPr>
          <w:b/>
          <w:bCs/>
          <w:sz w:val="20"/>
          <w:szCs w:val="20"/>
        </w:rPr>
        <w:t xml:space="preserve"> </w:t>
      </w:r>
      <w:r w:rsidR="004B5D31" w:rsidRPr="004B5D31">
        <w:rPr>
          <w:b/>
          <w:bCs/>
          <w:sz w:val="20"/>
          <w:szCs w:val="20"/>
        </w:rPr>
        <w:t>аб</w:t>
      </w:r>
      <w:r w:rsidR="004B5D31">
        <w:rPr>
          <w:b/>
          <w:bCs/>
          <w:sz w:val="20"/>
          <w:szCs w:val="20"/>
        </w:rPr>
        <w:t xml:space="preserve">зацом </w:t>
      </w:r>
      <w:r w:rsidR="004B5D31" w:rsidRPr="004B5D31">
        <w:rPr>
          <w:b/>
          <w:bCs/>
          <w:sz w:val="20"/>
          <w:szCs w:val="20"/>
        </w:rPr>
        <w:t>5 ч</w:t>
      </w:r>
      <w:r w:rsidR="004B5D31">
        <w:rPr>
          <w:b/>
          <w:bCs/>
          <w:sz w:val="20"/>
          <w:szCs w:val="20"/>
        </w:rPr>
        <w:t xml:space="preserve">астиною </w:t>
      </w:r>
      <w:r w:rsidR="004B5D31" w:rsidRPr="004B5D31">
        <w:rPr>
          <w:b/>
          <w:bCs/>
          <w:sz w:val="20"/>
          <w:szCs w:val="20"/>
        </w:rPr>
        <w:t xml:space="preserve">2 </w:t>
      </w:r>
      <w:r w:rsidR="004B5D31">
        <w:rPr>
          <w:b/>
          <w:bCs/>
          <w:sz w:val="20"/>
          <w:szCs w:val="20"/>
        </w:rPr>
        <w:t>статті</w:t>
      </w:r>
      <w:r w:rsidRPr="004B5D31">
        <w:rPr>
          <w:b/>
          <w:bCs/>
          <w:sz w:val="20"/>
          <w:szCs w:val="20"/>
        </w:rPr>
        <w:t xml:space="preserve"> 265 </w:t>
      </w:r>
      <w:proofErr w:type="spellStart"/>
      <w:r w:rsidRPr="004B5D31">
        <w:rPr>
          <w:b/>
          <w:bCs/>
          <w:sz w:val="20"/>
          <w:szCs w:val="20"/>
        </w:rPr>
        <w:t>КзПП</w:t>
      </w:r>
      <w:proofErr w:type="spellEnd"/>
      <w:r w:rsidRPr="004B5D31">
        <w:rPr>
          <w:b/>
          <w:bCs/>
          <w:sz w:val="20"/>
          <w:szCs w:val="20"/>
        </w:rPr>
        <w:t xml:space="preserve"> України</w:t>
      </w:r>
      <w:r w:rsidR="004B5D31" w:rsidRPr="004B5D31">
        <w:rPr>
          <w:bCs/>
          <w:sz w:val="20"/>
          <w:szCs w:val="20"/>
        </w:rPr>
        <w:t xml:space="preserve"> недотримання встановлених законом гарантій та пільг працівникам, які залучаються до виконання обов’язків, передбачених законами України "Про військовий обов’язок і військову службу", "Про альтернативну (невійськову) службу", "Про мобілізаційну підготовку та мобілізацію", - у десятикратному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w:t>
      </w:r>
    </w:p>
    <w:p w:rsidR="00084A56" w:rsidRPr="005D7220" w:rsidRDefault="00084A56" w:rsidP="00084A56">
      <w:pPr>
        <w:pStyle w:val="20"/>
        <w:keepNext/>
        <w:keepLines/>
        <w:shd w:val="clear" w:color="auto" w:fill="auto"/>
        <w:spacing w:before="0" w:after="58" w:line="240" w:lineRule="auto"/>
        <w:jc w:val="center"/>
        <w:rPr>
          <w:rFonts w:ascii="Times New Roman" w:hAnsi="Times New Roman" w:cs="Times New Roman"/>
          <w:b/>
          <w:i/>
          <w:color w:val="C00000"/>
          <w:sz w:val="22"/>
          <w:szCs w:val="20"/>
          <w:lang w:bidi="uk-UA"/>
        </w:rPr>
      </w:pPr>
    </w:p>
    <w:p w:rsidR="00253FFF" w:rsidRPr="005D7220" w:rsidRDefault="00253FFF" w:rsidP="001E42AA">
      <w:pPr>
        <w:jc w:val="both"/>
        <w:rPr>
          <w:bCs/>
          <w:sz w:val="20"/>
          <w:szCs w:val="20"/>
        </w:rPr>
      </w:pPr>
    </w:p>
    <w:p w:rsidR="00084A56" w:rsidRPr="005D7220" w:rsidRDefault="00084A56" w:rsidP="001E42AA">
      <w:pPr>
        <w:jc w:val="both"/>
        <w:rPr>
          <w:bCs/>
          <w:sz w:val="20"/>
          <w:szCs w:val="20"/>
        </w:rPr>
      </w:pPr>
    </w:p>
    <w:p w:rsidR="00084A56" w:rsidRPr="005D7220" w:rsidRDefault="00084A56" w:rsidP="001E42AA">
      <w:pPr>
        <w:jc w:val="both"/>
        <w:rPr>
          <w:bCs/>
          <w:sz w:val="20"/>
          <w:szCs w:val="20"/>
        </w:rPr>
      </w:pPr>
    </w:p>
    <w:p w:rsidR="00701F4A" w:rsidRPr="005D7220" w:rsidRDefault="00701F4A" w:rsidP="00701F4A">
      <w:pPr>
        <w:jc w:val="both"/>
        <w:rPr>
          <w:bCs/>
          <w:sz w:val="20"/>
          <w:szCs w:val="20"/>
        </w:rPr>
      </w:pPr>
    </w:p>
    <w:p w:rsidR="00DA184D" w:rsidRPr="005D7220" w:rsidRDefault="00DA184D" w:rsidP="001E42AA">
      <w:pPr>
        <w:jc w:val="both"/>
        <w:rPr>
          <w:bCs/>
          <w:sz w:val="20"/>
          <w:szCs w:val="20"/>
        </w:rPr>
      </w:pPr>
    </w:p>
    <w:p w:rsidR="00084A56" w:rsidRPr="005D7220" w:rsidRDefault="00084A56" w:rsidP="001E42AA">
      <w:pPr>
        <w:jc w:val="both"/>
        <w:rPr>
          <w:bCs/>
          <w:sz w:val="20"/>
          <w:szCs w:val="20"/>
        </w:rPr>
      </w:pPr>
    </w:p>
    <w:p w:rsidR="00B676DC" w:rsidRPr="005D7220" w:rsidRDefault="00B676DC" w:rsidP="00B676DC">
      <w:pPr>
        <w:pStyle w:val="a3"/>
        <w:rPr>
          <w:rFonts w:ascii="Times New Roman" w:hAnsi="Times New Roman"/>
          <w:sz w:val="20"/>
          <w:lang w:val="uk-UA"/>
        </w:rPr>
      </w:pPr>
      <w:r w:rsidRPr="005D7220">
        <w:rPr>
          <w:rStyle w:val="a6"/>
          <w:rFonts w:ascii="Times New Roman" w:hAnsi="Times New Roman"/>
          <w:b w:val="0"/>
          <w:bCs w:val="0"/>
          <w:sz w:val="20"/>
          <w:lang w:val="uk-UA"/>
        </w:rPr>
        <w:t>Головне управління Держпраці у Львівській області</w:t>
      </w:r>
    </w:p>
    <w:p w:rsidR="00B676DC" w:rsidRPr="005D7220" w:rsidRDefault="00B676DC" w:rsidP="00B676DC">
      <w:pPr>
        <w:pStyle w:val="a3"/>
        <w:rPr>
          <w:rFonts w:ascii="Times New Roman" w:hAnsi="Times New Roman"/>
          <w:sz w:val="20"/>
          <w:lang w:val="uk-UA"/>
        </w:rPr>
      </w:pPr>
      <w:r w:rsidRPr="005D7220">
        <w:rPr>
          <w:rFonts w:ascii="Times New Roman" w:hAnsi="Times New Roman"/>
          <w:sz w:val="20"/>
          <w:lang w:val="uk-UA"/>
        </w:rPr>
        <w:t>79005, пл. Міцкевича, 8 (7 поверх), м. Львів</w:t>
      </w:r>
    </w:p>
    <w:p w:rsidR="00B676DC" w:rsidRPr="005D7220" w:rsidRDefault="00B676DC" w:rsidP="00B676DC">
      <w:pPr>
        <w:pStyle w:val="a3"/>
        <w:rPr>
          <w:rFonts w:ascii="Times New Roman" w:hAnsi="Times New Roman"/>
          <w:sz w:val="20"/>
          <w:lang w:val="uk-UA"/>
        </w:rPr>
      </w:pPr>
      <w:r w:rsidRPr="005D7220">
        <w:rPr>
          <w:rFonts w:ascii="Times New Roman" w:hAnsi="Times New Roman"/>
          <w:sz w:val="20"/>
          <w:lang w:val="uk-UA"/>
        </w:rPr>
        <w:t>приймальня: тел./факс:(032) 235-76-73, (032) 299-93-14</w:t>
      </w:r>
    </w:p>
    <w:p w:rsidR="00B676DC" w:rsidRPr="005D7220" w:rsidRDefault="00B676DC" w:rsidP="00B676DC">
      <w:pPr>
        <w:pStyle w:val="a3"/>
        <w:rPr>
          <w:rFonts w:ascii="Times New Roman" w:hAnsi="Times New Roman"/>
          <w:sz w:val="20"/>
          <w:lang w:val="uk-UA"/>
        </w:rPr>
      </w:pPr>
      <w:r w:rsidRPr="005D7220">
        <w:rPr>
          <w:rFonts w:ascii="Times New Roman" w:hAnsi="Times New Roman"/>
          <w:sz w:val="20"/>
          <w:lang w:val="uk-UA"/>
        </w:rPr>
        <w:t>e-</w:t>
      </w:r>
      <w:proofErr w:type="spellStart"/>
      <w:r w:rsidRPr="005D7220">
        <w:rPr>
          <w:rFonts w:ascii="Times New Roman" w:hAnsi="Times New Roman"/>
          <w:sz w:val="20"/>
          <w:lang w:val="uk-UA"/>
        </w:rPr>
        <w:t>mail</w:t>
      </w:r>
      <w:proofErr w:type="spellEnd"/>
      <w:r w:rsidRPr="005D7220">
        <w:rPr>
          <w:rFonts w:ascii="Times New Roman" w:hAnsi="Times New Roman"/>
          <w:sz w:val="20"/>
          <w:lang w:val="uk-UA"/>
        </w:rPr>
        <w:t>: gudp.lviv@ukr.net</w:t>
      </w:r>
    </w:p>
    <w:p w:rsidR="00B676DC" w:rsidRPr="005D7220" w:rsidRDefault="00B676DC" w:rsidP="00B676DC">
      <w:pPr>
        <w:pStyle w:val="2"/>
        <w:shd w:val="clear" w:color="auto" w:fill="auto"/>
        <w:tabs>
          <w:tab w:val="left" w:pos="294"/>
        </w:tabs>
        <w:spacing w:line="240" w:lineRule="auto"/>
        <w:jc w:val="both"/>
        <w:rPr>
          <w:rFonts w:ascii="Times New Roman" w:hAnsi="Times New Roman" w:cs="Times New Roman"/>
          <w:color w:val="000000"/>
          <w:sz w:val="20"/>
          <w:szCs w:val="20"/>
          <w:lang w:bidi="uk-UA"/>
        </w:rPr>
      </w:pPr>
      <w:r w:rsidRPr="005D7220">
        <w:rPr>
          <w:rFonts w:ascii="Times New Roman" w:hAnsi="Times New Roman" w:cs="Times New Roman"/>
          <w:color w:val="000000"/>
          <w:sz w:val="20"/>
          <w:szCs w:val="22"/>
        </w:rPr>
        <w:t xml:space="preserve">Начальник </w:t>
      </w:r>
      <w:r w:rsidRPr="005D7220">
        <w:rPr>
          <w:rFonts w:ascii="Times New Roman" w:hAnsi="Times New Roman" w:cs="Times New Roman"/>
          <w:b/>
          <w:color w:val="000000"/>
          <w:sz w:val="20"/>
          <w:szCs w:val="22"/>
        </w:rPr>
        <w:t xml:space="preserve"> Вільхова Ольга Орестівна</w:t>
      </w:r>
    </w:p>
    <w:p w:rsidR="00B676DC" w:rsidRDefault="00B676DC" w:rsidP="00B676DC">
      <w:pPr>
        <w:pStyle w:val="a3"/>
        <w:rPr>
          <w:rFonts w:ascii="Times New Roman" w:hAnsi="Times New Roman"/>
          <w:color w:val="000000"/>
          <w:sz w:val="20"/>
          <w:lang w:val="uk-UA"/>
        </w:rPr>
      </w:pPr>
    </w:p>
    <w:p w:rsidR="00084A56" w:rsidRPr="00B676DC" w:rsidRDefault="00B676DC" w:rsidP="00B676DC">
      <w:pPr>
        <w:pStyle w:val="a3"/>
        <w:rPr>
          <w:rFonts w:ascii="Times New Roman" w:hAnsi="Times New Roman"/>
          <w:color w:val="000000"/>
          <w:sz w:val="20"/>
          <w:lang w:val="uk-UA"/>
        </w:rPr>
      </w:pPr>
      <w:r>
        <w:rPr>
          <w:rFonts w:ascii="Times New Roman" w:hAnsi="Times New Roman"/>
          <w:color w:val="000000"/>
          <w:sz w:val="20"/>
          <w:lang w:val="uk-UA"/>
        </w:rPr>
        <w:t>«</w:t>
      </w:r>
      <w:r w:rsidRPr="001C647D">
        <w:rPr>
          <w:rFonts w:ascii="Times New Roman" w:hAnsi="Times New Roman"/>
          <w:color w:val="000000"/>
          <w:sz w:val="20"/>
          <w:lang w:val="uk-UA"/>
        </w:rPr>
        <w:t>Єдине вікно</w:t>
      </w:r>
      <w:r>
        <w:rPr>
          <w:rFonts w:ascii="Times New Roman" w:hAnsi="Times New Roman"/>
          <w:color w:val="000000"/>
          <w:sz w:val="20"/>
          <w:lang w:val="uk-UA"/>
        </w:rPr>
        <w:t>»</w:t>
      </w:r>
      <w:r w:rsidRPr="001C647D">
        <w:rPr>
          <w:rFonts w:ascii="Times New Roman" w:hAnsi="Times New Roman"/>
          <w:color w:val="000000"/>
          <w:sz w:val="20"/>
          <w:lang w:val="uk-UA"/>
        </w:rPr>
        <w:t xml:space="preserve"> для учасників АТО при Львівськ</w:t>
      </w:r>
      <w:r>
        <w:rPr>
          <w:rFonts w:ascii="Times New Roman" w:hAnsi="Times New Roman"/>
          <w:color w:val="000000"/>
          <w:sz w:val="20"/>
          <w:lang w:val="uk-UA"/>
        </w:rPr>
        <w:t>ому обласному госпіталі</w:t>
      </w:r>
      <w:r w:rsidRPr="001C647D">
        <w:rPr>
          <w:rFonts w:ascii="Times New Roman" w:hAnsi="Times New Roman"/>
          <w:color w:val="000000"/>
          <w:sz w:val="20"/>
          <w:lang w:val="uk-UA"/>
        </w:rPr>
        <w:t xml:space="preserve"> інвалідів війни та репресованих </w:t>
      </w:r>
      <w:proofErr w:type="spellStart"/>
      <w:r w:rsidRPr="001C647D">
        <w:rPr>
          <w:rFonts w:ascii="Times New Roman" w:hAnsi="Times New Roman"/>
          <w:color w:val="000000"/>
          <w:sz w:val="20"/>
          <w:lang w:val="uk-UA"/>
        </w:rPr>
        <w:t>ім.Ю.Липи</w:t>
      </w:r>
      <w:proofErr w:type="spellEnd"/>
      <w:r w:rsidR="00CD6CA4">
        <w:rPr>
          <w:rFonts w:ascii="Times New Roman" w:hAnsi="Times New Roman"/>
          <w:color w:val="000000"/>
          <w:sz w:val="20"/>
          <w:lang w:val="uk-UA"/>
        </w:rPr>
        <w:t xml:space="preserve">, тел. </w:t>
      </w:r>
      <w:r>
        <w:rPr>
          <w:rFonts w:ascii="Times New Roman" w:hAnsi="Times New Roman"/>
          <w:color w:val="000000"/>
          <w:sz w:val="20"/>
          <w:lang w:val="uk-UA"/>
        </w:rPr>
        <w:t>(032) 296-29-05</w:t>
      </w:r>
    </w:p>
    <w:p w:rsidR="004B5D31" w:rsidRPr="00B676DC" w:rsidRDefault="004B5D31">
      <w:pPr>
        <w:pStyle w:val="a3"/>
        <w:rPr>
          <w:rFonts w:ascii="Times New Roman" w:hAnsi="Times New Roman"/>
          <w:color w:val="000000"/>
          <w:sz w:val="20"/>
          <w:lang w:val="uk-UA"/>
        </w:rPr>
      </w:pPr>
    </w:p>
    <w:sectPr w:rsidR="004B5D31" w:rsidRPr="00B676DC" w:rsidSect="00036A1A">
      <w:headerReference w:type="default" r:id="rId16"/>
      <w:pgSz w:w="16838" w:h="11906" w:orient="landscape"/>
      <w:pgMar w:top="419" w:right="536" w:bottom="426" w:left="1134" w:header="0" w:footer="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72" w:rsidRDefault="00453972" w:rsidP="00F44886">
      <w:r>
        <w:separator/>
      </w:r>
    </w:p>
  </w:endnote>
  <w:endnote w:type="continuationSeparator" w:id="0">
    <w:p w:rsidR="00453972" w:rsidRDefault="00453972" w:rsidP="00F44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72" w:rsidRDefault="00453972" w:rsidP="00F44886">
      <w:r>
        <w:separator/>
      </w:r>
    </w:p>
  </w:footnote>
  <w:footnote w:type="continuationSeparator" w:id="0">
    <w:p w:rsidR="00453972" w:rsidRDefault="00453972" w:rsidP="00F44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DC" w:rsidRDefault="005559DC" w:rsidP="00036A1A">
    <w:pPr>
      <w:pStyle w:val="ab"/>
      <w:tabs>
        <w:tab w:val="clear" w:pos="4677"/>
        <w:tab w:val="clear" w:pos="9355"/>
        <w:tab w:val="left" w:pos="87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20F"/>
    <w:multiLevelType w:val="multilevel"/>
    <w:tmpl w:val="6B9CA438"/>
    <w:lvl w:ilvl="0">
      <w:start w:val="1"/>
      <w:numFmt w:val="decimal"/>
      <w:lvlText w:val="%1)"/>
      <w:lvlJc w:val="left"/>
      <w:rPr>
        <w:rFonts w:ascii="Times New Roman" w:eastAsia="Franklin Gothic Heavy" w:hAnsi="Times New Roman"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81885"/>
    <w:multiLevelType w:val="hybridMultilevel"/>
    <w:tmpl w:val="34E81D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7D79"/>
    <w:multiLevelType w:val="hybridMultilevel"/>
    <w:tmpl w:val="9412DA20"/>
    <w:lvl w:ilvl="0" w:tplc="552AB20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4908DC"/>
    <w:multiLevelType w:val="hybridMultilevel"/>
    <w:tmpl w:val="4D78851A"/>
    <w:lvl w:ilvl="0" w:tplc="C44630A4">
      <w:numFmt w:val="bullet"/>
      <w:lvlText w:val="-"/>
      <w:lvlJc w:val="left"/>
      <w:pPr>
        <w:ind w:left="720" w:hanging="360"/>
      </w:pPr>
      <w:rPr>
        <w:rFonts w:ascii="Times New Roman" w:eastAsia="Calibr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DE321E3"/>
    <w:multiLevelType w:val="multilevel"/>
    <w:tmpl w:val="8BB8939C"/>
    <w:lvl w:ilvl="0">
      <w:start w:val="1"/>
      <w:numFmt w:val="bullet"/>
      <w:lvlText w:val="•"/>
      <w:lvlJc w:val="left"/>
      <w:rPr>
        <w:rFonts w:ascii="Tahoma" w:eastAsia="Tahoma" w:hAnsi="Tahoma" w:cs="Tahoma"/>
        <w:b/>
        <w:bCs/>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1265BB"/>
    <w:multiLevelType w:val="hybridMultilevel"/>
    <w:tmpl w:val="4B346154"/>
    <w:lvl w:ilvl="0" w:tplc="941A52D6">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3B30941"/>
    <w:multiLevelType w:val="hybridMultilevel"/>
    <w:tmpl w:val="5FFEFB06"/>
    <w:lvl w:ilvl="0" w:tplc="C44630A4">
      <w:numFmt w:val="bullet"/>
      <w:lvlText w:val="-"/>
      <w:lvlJc w:val="left"/>
      <w:pPr>
        <w:ind w:left="1080" w:hanging="360"/>
      </w:pPr>
      <w:rPr>
        <w:rFonts w:ascii="Times New Roman" w:eastAsia="Calibri" w:hAnsi="Times New Roman" w:cs="Times New Roman" w:hint="default"/>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13B7894"/>
    <w:multiLevelType w:val="hybridMultilevel"/>
    <w:tmpl w:val="18F23A0E"/>
    <w:lvl w:ilvl="0" w:tplc="552AB20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52C92D7D"/>
    <w:multiLevelType w:val="hybridMultilevel"/>
    <w:tmpl w:val="7B921BC8"/>
    <w:lvl w:ilvl="0" w:tplc="1F9282F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AB6478"/>
    <w:multiLevelType w:val="hybridMultilevel"/>
    <w:tmpl w:val="2F88BFF2"/>
    <w:lvl w:ilvl="0" w:tplc="552AB20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5B1C187B"/>
    <w:multiLevelType w:val="hybridMultilevel"/>
    <w:tmpl w:val="1400A322"/>
    <w:lvl w:ilvl="0" w:tplc="C12C3ED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D61353"/>
    <w:multiLevelType w:val="hybridMultilevel"/>
    <w:tmpl w:val="1656446E"/>
    <w:lvl w:ilvl="0" w:tplc="484016C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4"/>
  </w:num>
  <w:num w:numId="5">
    <w:abstractNumId w:val="8"/>
  </w:num>
  <w:num w:numId="6">
    <w:abstractNumId w:val="10"/>
  </w:num>
  <w:num w:numId="7">
    <w:abstractNumId w:val="5"/>
  </w:num>
  <w:num w:numId="8">
    <w:abstractNumId w:val="2"/>
  </w:num>
  <w:num w:numId="9">
    <w:abstractNumId w:val="3"/>
  </w:num>
  <w:num w:numId="10">
    <w:abstractNumId w:val="9"/>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10775"/>
    <w:rsid w:val="000249A9"/>
    <w:rsid w:val="00025CEA"/>
    <w:rsid w:val="00036A1A"/>
    <w:rsid w:val="00063F39"/>
    <w:rsid w:val="00084A56"/>
    <w:rsid w:val="000905CD"/>
    <w:rsid w:val="000950F9"/>
    <w:rsid w:val="000A4D67"/>
    <w:rsid w:val="000B5D08"/>
    <w:rsid w:val="000D015C"/>
    <w:rsid w:val="0013266D"/>
    <w:rsid w:val="001710CA"/>
    <w:rsid w:val="001802FB"/>
    <w:rsid w:val="001861DB"/>
    <w:rsid w:val="00186413"/>
    <w:rsid w:val="001974E2"/>
    <w:rsid w:val="001B3821"/>
    <w:rsid w:val="001B3D4D"/>
    <w:rsid w:val="001C0DCC"/>
    <w:rsid w:val="001C647D"/>
    <w:rsid w:val="001E42AA"/>
    <w:rsid w:val="0022664D"/>
    <w:rsid w:val="00241F9D"/>
    <w:rsid w:val="00253FFF"/>
    <w:rsid w:val="00292AA6"/>
    <w:rsid w:val="002F5338"/>
    <w:rsid w:val="00311128"/>
    <w:rsid w:val="00311CC5"/>
    <w:rsid w:val="0038457D"/>
    <w:rsid w:val="003A0E2B"/>
    <w:rsid w:val="00402701"/>
    <w:rsid w:val="00422EC2"/>
    <w:rsid w:val="004504C6"/>
    <w:rsid w:val="00453972"/>
    <w:rsid w:val="0046000A"/>
    <w:rsid w:val="0046722E"/>
    <w:rsid w:val="004A038C"/>
    <w:rsid w:val="004B5D31"/>
    <w:rsid w:val="005267A4"/>
    <w:rsid w:val="00544EC4"/>
    <w:rsid w:val="00545EDF"/>
    <w:rsid w:val="00554113"/>
    <w:rsid w:val="005559DC"/>
    <w:rsid w:val="005D7220"/>
    <w:rsid w:val="005E0D35"/>
    <w:rsid w:val="00612A91"/>
    <w:rsid w:val="00697BDF"/>
    <w:rsid w:val="006F3075"/>
    <w:rsid w:val="00701F4A"/>
    <w:rsid w:val="0075406B"/>
    <w:rsid w:val="00760FC2"/>
    <w:rsid w:val="007B1BC3"/>
    <w:rsid w:val="00826675"/>
    <w:rsid w:val="0084413B"/>
    <w:rsid w:val="00860D3D"/>
    <w:rsid w:val="008613EF"/>
    <w:rsid w:val="00876643"/>
    <w:rsid w:val="00893DCD"/>
    <w:rsid w:val="008C25AF"/>
    <w:rsid w:val="008C6B64"/>
    <w:rsid w:val="00911CE4"/>
    <w:rsid w:val="0092170C"/>
    <w:rsid w:val="0092403C"/>
    <w:rsid w:val="009272F9"/>
    <w:rsid w:val="00937A79"/>
    <w:rsid w:val="0098117B"/>
    <w:rsid w:val="00981CEB"/>
    <w:rsid w:val="009F60F3"/>
    <w:rsid w:val="00A10775"/>
    <w:rsid w:val="00A42E69"/>
    <w:rsid w:val="00AC397F"/>
    <w:rsid w:val="00B0670F"/>
    <w:rsid w:val="00B20CA0"/>
    <w:rsid w:val="00B563DD"/>
    <w:rsid w:val="00B676DC"/>
    <w:rsid w:val="00B85493"/>
    <w:rsid w:val="00BD0381"/>
    <w:rsid w:val="00C3544B"/>
    <w:rsid w:val="00C40D3C"/>
    <w:rsid w:val="00C6286D"/>
    <w:rsid w:val="00C772DB"/>
    <w:rsid w:val="00CB3585"/>
    <w:rsid w:val="00CD6CA4"/>
    <w:rsid w:val="00CE732F"/>
    <w:rsid w:val="00D01641"/>
    <w:rsid w:val="00D1237A"/>
    <w:rsid w:val="00D5779C"/>
    <w:rsid w:val="00D730E4"/>
    <w:rsid w:val="00DA184D"/>
    <w:rsid w:val="00DA7FFE"/>
    <w:rsid w:val="00DE1C08"/>
    <w:rsid w:val="00E20DF8"/>
    <w:rsid w:val="00E3110E"/>
    <w:rsid w:val="00E32DCF"/>
    <w:rsid w:val="00E51C84"/>
    <w:rsid w:val="00E605F6"/>
    <w:rsid w:val="00E61F22"/>
    <w:rsid w:val="00E8188E"/>
    <w:rsid w:val="00E83413"/>
    <w:rsid w:val="00EA6D4F"/>
    <w:rsid w:val="00EC752C"/>
    <w:rsid w:val="00EE1384"/>
    <w:rsid w:val="00F16A5A"/>
    <w:rsid w:val="00F2069E"/>
    <w:rsid w:val="00F44886"/>
    <w:rsid w:val="00F92EAE"/>
    <w:rsid w:val="00FC510A"/>
    <w:rsid w:val="00FD1F85"/>
    <w:rsid w:val="00FD5967"/>
    <w:rsid w:val="00FE7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775"/>
    <w:pPr>
      <w:suppressAutoHyphens/>
    </w:pPr>
    <w:rPr>
      <w:rFonts w:eastAsia="Calibri"/>
      <w:sz w:val="24"/>
      <w:szCs w:val="24"/>
      <w:lang w:eastAsia="ar-SA"/>
    </w:rPr>
  </w:style>
  <w:style w:type="paragraph" w:styleId="1">
    <w:name w:val="heading 1"/>
    <w:basedOn w:val="a"/>
    <w:link w:val="10"/>
    <w:uiPriority w:val="9"/>
    <w:qFormat/>
    <w:rsid w:val="00701F4A"/>
    <w:pPr>
      <w:suppressAutoHyphens w:val="0"/>
      <w:spacing w:before="100" w:beforeAutospacing="1" w:after="100" w:afterAutospacing="1"/>
      <w:outlineLvl w:val="0"/>
    </w:pPr>
    <w:rPr>
      <w:rFonts w:eastAsia="Times New Roman"/>
      <w:b/>
      <w:bCs/>
      <w:kern w:val="36"/>
      <w:sz w:val="48"/>
      <w:szCs w:val="48"/>
      <w:lang w:val="ru-RU" w:eastAsia="ru-RU"/>
    </w:rPr>
  </w:style>
  <w:style w:type="paragraph" w:styleId="4">
    <w:name w:val="heading 4"/>
    <w:basedOn w:val="a"/>
    <w:next w:val="a"/>
    <w:link w:val="40"/>
    <w:unhideWhenUsed/>
    <w:qFormat/>
    <w:rsid w:val="0013266D"/>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79C"/>
    <w:rPr>
      <w:rFonts w:ascii="Calibri" w:eastAsia="Calibri" w:hAnsi="Calibri"/>
      <w:sz w:val="22"/>
      <w:szCs w:val="22"/>
      <w:lang w:val="ru-RU" w:eastAsia="en-US"/>
    </w:rPr>
  </w:style>
  <w:style w:type="paragraph" w:styleId="a4">
    <w:name w:val="List Paragraph"/>
    <w:basedOn w:val="a"/>
    <w:uiPriority w:val="34"/>
    <w:qFormat/>
    <w:rsid w:val="00D5779C"/>
    <w:pPr>
      <w:suppressAutoHyphens w:val="0"/>
      <w:spacing w:after="200" w:line="276" w:lineRule="auto"/>
      <w:ind w:left="720"/>
      <w:contextualSpacing/>
    </w:pPr>
    <w:rPr>
      <w:rFonts w:ascii="Calibri" w:hAnsi="Calibri"/>
      <w:sz w:val="22"/>
      <w:szCs w:val="22"/>
      <w:lang w:val="ru-RU" w:eastAsia="en-US"/>
    </w:rPr>
  </w:style>
  <w:style w:type="paragraph" w:styleId="a5">
    <w:name w:val="Normal (Web)"/>
    <w:basedOn w:val="a"/>
    <w:uiPriority w:val="99"/>
    <w:unhideWhenUsed/>
    <w:rsid w:val="00D5779C"/>
    <w:pPr>
      <w:suppressAutoHyphens w:val="0"/>
      <w:spacing w:before="100" w:beforeAutospacing="1" w:after="100" w:afterAutospacing="1"/>
    </w:pPr>
    <w:rPr>
      <w:rFonts w:eastAsia="Times New Roman"/>
      <w:lang w:val="ru-RU" w:eastAsia="ru-RU"/>
    </w:rPr>
  </w:style>
  <w:style w:type="character" w:styleId="a6">
    <w:name w:val="Strong"/>
    <w:uiPriority w:val="22"/>
    <w:qFormat/>
    <w:rsid w:val="00D5779C"/>
    <w:rPr>
      <w:b/>
      <w:bCs/>
    </w:rPr>
  </w:style>
  <w:style w:type="table" w:styleId="a7">
    <w:name w:val="Table Grid"/>
    <w:basedOn w:val="a1"/>
    <w:rsid w:val="001B3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ий текст (2) Exact"/>
    <w:link w:val="2"/>
    <w:rsid w:val="001B3D4D"/>
    <w:rPr>
      <w:rFonts w:ascii="Trebuchet MS" w:eastAsia="Trebuchet MS" w:hAnsi="Trebuchet MS" w:cs="Trebuchet MS"/>
      <w:sz w:val="13"/>
      <w:szCs w:val="13"/>
      <w:shd w:val="clear" w:color="auto" w:fill="FFFFFF"/>
    </w:rPr>
  </w:style>
  <w:style w:type="character" w:customStyle="1" w:styleId="2Georgia75ptExact">
    <w:name w:val="Основний текст (2) + Georgia;7;5 pt Exact"/>
    <w:rsid w:val="001B3D4D"/>
    <w:rPr>
      <w:rFonts w:ascii="Georgia" w:eastAsia="Georgia" w:hAnsi="Georgia" w:cs="Georgia"/>
      <w:b w:val="0"/>
      <w:bCs w:val="0"/>
      <w:i w:val="0"/>
      <w:iCs w:val="0"/>
      <w:smallCaps w:val="0"/>
      <w:strike w:val="0"/>
      <w:color w:val="000000"/>
      <w:spacing w:val="0"/>
      <w:w w:val="100"/>
      <w:position w:val="0"/>
      <w:sz w:val="15"/>
      <w:szCs w:val="15"/>
      <w:u w:val="none"/>
      <w:lang w:val="uk-UA" w:eastAsia="uk-UA" w:bidi="uk-UA"/>
    </w:rPr>
  </w:style>
  <w:style w:type="paragraph" w:customStyle="1" w:styleId="2">
    <w:name w:val="Основний текст (2)"/>
    <w:basedOn w:val="a"/>
    <w:link w:val="2Exact"/>
    <w:rsid w:val="001B3D4D"/>
    <w:pPr>
      <w:widowControl w:val="0"/>
      <w:shd w:val="clear" w:color="auto" w:fill="FFFFFF"/>
      <w:suppressAutoHyphens w:val="0"/>
      <w:spacing w:line="161" w:lineRule="exact"/>
      <w:jc w:val="center"/>
    </w:pPr>
    <w:rPr>
      <w:rFonts w:ascii="Trebuchet MS" w:eastAsia="Trebuchet MS" w:hAnsi="Trebuchet MS" w:cs="Trebuchet MS"/>
      <w:sz w:val="13"/>
      <w:szCs w:val="13"/>
      <w:lang w:eastAsia="uk-UA"/>
    </w:rPr>
  </w:style>
  <w:style w:type="character" w:customStyle="1" w:styleId="2PalatinoLinotype75ptExact">
    <w:name w:val="Основний текст (2) + Palatino Linotype;7;5 pt;Курсив Exact"/>
    <w:rsid w:val="00063F39"/>
    <w:rPr>
      <w:rFonts w:ascii="Palatino Linotype" w:eastAsia="Palatino Linotype" w:hAnsi="Palatino Linotype" w:cs="Palatino Linotype"/>
      <w:b w:val="0"/>
      <w:bCs w:val="0"/>
      <w:i/>
      <w:iCs/>
      <w:smallCaps w:val="0"/>
      <w:strike w:val="0"/>
      <w:color w:val="000000"/>
      <w:spacing w:val="0"/>
      <w:w w:val="100"/>
      <w:position w:val="0"/>
      <w:sz w:val="15"/>
      <w:szCs w:val="15"/>
      <w:u w:val="none"/>
      <w:shd w:val="clear" w:color="auto" w:fill="FFFFFF"/>
      <w:lang w:val="uk-UA" w:eastAsia="uk-UA" w:bidi="uk-UA"/>
    </w:rPr>
  </w:style>
  <w:style w:type="character" w:customStyle="1" w:styleId="1Exact">
    <w:name w:val="Заголовок №1 Exact"/>
    <w:link w:val="11"/>
    <w:rsid w:val="00063F39"/>
    <w:rPr>
      <w:rFonts w:ascii="Trebuchet MS" w:eastAsia="Trebuchet MS" w:hAnsi="Trebuchet MS" w:cs="Trebuchet MS"/>
      <w:sz w:val="18"/>
      <w:szCs w:val="18"/>
      <w:shd w:val="clear" w:color="auto" w:fill="FFFFFF"/>
    </w:rPr>
  </w:style>
  <w:style w:type="character" w:customStyle="1" w:styleId="2Exact0">
    <w:name w:val="Заголовок №2 Exact"/>
    <w:link w:val="20"/>
    <w:rsid w:val="00063F39"/>
    <w:rPr>
      <w:rFonts w:ascii="Trebuchet MS" w:eastAsia="Trebuchet MS" w:hAnsi="Trebuchet MS" w:cs="Trebuchet MS"/>
      <w:sz w:val="18"/>
      <w:szCs w:val="18"/>
      <w:shd w:val="clear" w:color="auto" w:fill="FFFFFF"/>
    </w:rPr>
  </w:style>
  <w:style w:type="paragraph" w:customStyle="1" w:styleId="11">
    <w:name w:val="Заголовок №1"/>
    <w:basedOn w:val="a"/>
    <w:link w:val="1Exact"/>
    <w:rsid w:val="00063F39"/>
    <w:pPr>
      <w:widowControl w:val="0"/>
      <w:shd w:val="clear" w:color="auto" w:fill="FFFFFF"/>
      <w:suppressAutoHyphens w:val="0"/>
      <w:spacing w:line="0" w:lineRule="atLeast"/>
      <w:outlineLvl w:val="0"/>
    </w:pPr>
    <w:rPr>
      <w:rFonts w:ascii="Trebuchet MS" w:eastAsia="Trebuchet MS" w:hAnsi="Trebuchet MS" w:cs="Trebuchet MS"/>
      <w:sz w:val="18"/>
      <w:szCs w:val="18"/>
      <w:lang w:eastAsia="uk-UA"/>
    </w:rPr>
  </w:style>
  <w:style w:type="paragraph" w:customStyle="1" w:styleId="20">
    <w:name w:val="Заголовок №2"/>
    <w:basedOn w:val="a"/>
    <w:link w:val="2Exact0"/>
    <w:rsid w:val="00063F39"/>
    <w:pPr>
      <w:widowControl w:val="0"/>
      <w:shd w:val="clear" w:color="auto" w:fill="FFFFFF"/>
      <w:suppressAutoHyphens w:val="0"/>
      <w:spacing w:before="60" w:after="120" w:line="0" w:lineRule="atLeast"/>
      <w:outlineLvl w:val="1"/>
    </w:pPr>
    <w:rPr>
      <w:rFonts w:ascii="Trebuchet MS" w:eastAsia="Trebuchet MS" w:hAnsi="Trebuchet MS" w:cs="Trebuchet MS"/>
      <w:sz w:val="18"/>
      <w:szCs w:val="18"/>
      <w:lang w:eastAsia="uk-UA"/>
    </w:rPr>
  </w:style>
  <w:style w:type="character" w:customStyle="1" w:styleId="5Exact">
    <w:name w:val="Основний текст (5) Exact"/>
    <w:link w:val="5"/>
    <w:rsid w:val="005267A4"/>
    <w:rPr>
      <w:rFonts w:ascii="Franklin Gothic Heavy" w:eastAsia="Franklin Gothic Heavy" w:hAnsi="Franklin Gothic Heavy" w:cs="Franklin Gothic Heavy"/>
      <w:sz w:val="22"/>
      <w:szCs w:val="22"/>
      <w:shd w:val="clear" w:color="auto" w:fill="FFFFFF"/>
    </w:rPr>
  </w:style>
  <w:style w:type="character" w:customStyle="1" w:styleId="6Exact">
    <w:name w:val="Основний текст (6) Exact"/>
    <w:link w:val="6"/>
    <w:rsid w:val="005267A4"/>
    <w:rPr>
      <w:rFonts w:ascii="Franklin Gothic Heavy" w:eastAsia="Franklin Gothic Heavy" w:hAnsi="Franklin Gothic Heavy" w:cs="Franklin Gothic Heavy"/>
      <w:sz w:val="21"/>
      <w:szCs w:val="21"/>
      <w:shd w:val="clear" w:color="auto" w:fill="FFFFFF"/>
    </w:rPr>
  </w:style>
  <w:style w:type="character" w:customStyle="1" w:styleId="2Exact1">
    <w:name w:val="Основний текст (2) + Напівжирний Exact"/>
    <w:rsid w:val="005267A4"/>
    <w:rPr>
      <w:rFonts w:ascii="Franklin Gothic Heavy" w:eastAsia="Franklin Gothic Heavy" w:hAnsi="Franklin Gothic Heavy" w:cs="Franklin Gothic Heavy"/>
      <w:b/>
      <w:bCs/>
      <w:i w:val="0"/>
      <w:iCs w:val="0"/>
      <w:smallCaps w:val="0"/>
      <w:strike w:val="0"/>
      <w:spacing w:val="0"/>
      <w:sz w:val="17"/>
      <w:szCs w:val="17"/>
      <w:u w:val="none"/>
    </w:rPr>
  </w:style>
  <w:style w:type="character" w:customStyle="1" w:styleId="21">
    <w:name w:val="Основний текст (2)_"/>
    <w:rsid w:val="005267A4"/>
    <w:rPr>
      <w:rFonts w:ascii="Franklin Gothic Heavy" w:eastAsia="Franklin Gothic Heavy" w:hAnsi="Franklin Gothic Heavy" w:cs="Franklin Gothic Heavy"/>
      <w:b w:val="0"/>
      <w:bCs w:val="0"/>
      <w:i w:val="0"/>
      <w:iCs w:val="0"/>
      <w:smallCaps w:val="0"/>
      <w:strike w:val="0"/>
      <w:spacing w:val="0"/>
      <w:sz w:val="17"/>
      <w:szCs w:val="17"/>
      <w:u w:val="none"/>
    </w:rPr>
  </w:style>
  <w:style w:type="paragraph" w:customStyle="1" w:styleId="5">
    <w:name w:val="Основний текст (5)"/>
    <w:basedOn w:val="a"/>
    <w:link w:val="5Exact"/>
    <w:rsid w:val="005267A4"/>
    <w:pPr>
      <w:widowControl w:val="0"/>
      <w:shd w:val="clear" w:color="auto" w:fill="FFFFFF"/>
      <w:suppressAutoHyphens w:val="0"/>
      <w:spacing w:after="60" w:line="0" w:lineRule="atLeast"/>
    </w:pPr>
    <w:rPr>
      <w:rFonts w:ascii="Franklin Gothic Heavy" w:eastAsia="Franklin Gothic Heavy" w:hAnsi="Franklin Gothic Heavy" w:cs="Franklin Gothic Heavy"/>
      <w:sz w:val="22"/>
      <w:szCs w:val="22"/>
      <w:lang w:eastAsia="uk-UA"/>
    </w:rPr>
  </w:style>
  <w:style w:type="paragraph" w:customStyle="1" w:styleId="6">
    <w:name w:val="Основний текст (6)"/>
    <w:basedOn w:val="a"/>
    <w:link w:val="6Exact"/>
    <w:rsid w:val="005267A4"/>
    <w:pPr>
      <w:widowControl w:val="0"/>
      <w:shd w:val="clear" w:color="auto" w:fill="FFFFFF"/>
      <w:suppressAutoHyphens w:val="0"/>
      <w:spacing w:before="180" w:after="60" w:line="230" w:lineRule="exact"/>
    </w:pPr>
    <w:rPr>
      <w:rFonts w:ascii="Franklin Gothic Heavy" w:eastAsia="Franklin Gothic Heavy" w:hAnsi="Franklin Gothic Heavy" w:cs="Franklin Gothic Heavy"/>
      <w:sz w:val="21"/>
      <w:szCs w:val="21"/>
      <w:lang w:eastAsia="uk-UA"/>
    </w:rPr>
  </w:style>
  <w:style w:type="character" w:customStyle="1" w:styleId="29pt">
    <w:name w:val="Основний текст (2) + 9 pt"/>
    <w:rsid w:val="007B1BC3"/>
    <w:rPr>
      <w:rFonts w:ascii="Tahoma" w:eastAsia="Tahoma" w:hAnsi="Tahoma" w:cs="Tahoma"/>
      <w:b/>
      <w:bCs/>
      <w:i w:val="0"/>
      <w:iCs w:val="0"/>
      <w:smallCaps w:val="0"/>
      <w:strike w:val="0"/>
      <w:color w:val="000000"/>
      <w:spacing w:val="0"/>
      <w:w w:val="100"/>
      <w:position w:val="0"/>
      <w:sz w:val="18"/>
      <w:szCs w:val="18"/>
      <w:u w:val="none"/>
      <w:lang w:val="uk-UA" w:eastAsia="uk-UA" w:bidi="uk-UA"/>
    </w:rPr>
  </w:style>
  <w:style w:type="character" w:customStyle="1" w:styleId="4Exact">
    <w:name w:val="Основний текст (4) Exact"/>
    <w:link w:val="41"/>
    <w:rsid w:val="007B1BC3"/>
    <w:rPr>
      <w:rFonts w:ascii="Tahoma" w:eastAsia="Tahoma" w:hAnsi="Tahoma" w:cs="Tahoma"/>
      <w:sz w:val="14"/>
      <w:szCs w:val="14"/>
      <w:shd w:val="clear" w:color="auto" w:fill="FFFFFF"/>
    </w:rPr>
  </w:style>
  <w:style w:type="character" w:customStyle="1" w:styleId="48pt0pt70Exact">
    <w:name w:val="Основний текст (4) + 8 pt;Інтервал 0 pt;Масштаб 70% Exact"/>
    <w:rsid w:val="007B1BC3"/>
    <w:rPr>
      <w:rFonts w:ascii="Tahoma" w:eastAsia="Tahoma" w:hAnsi="Tahoma" w:cs="Tahoma"/>
      <w:b w:val="0"/>
      <w:bCs w:val="0"/>
      <w:i w:val="0"/>
      <w:iCs w:val="0"/>
      <w:smallCaps w:val="0"/>
      <w:strike w:val="0"/>
      <w:color w:val="000000"/>
      <w:spacing w:val="-10"/>
      <w:w w:val="70"/>
      <w:position w:val="0"/>
      <w:sz w:val="16"/>
      <w:szCs w:val="16"/>
      <w:u w:val="none"/>
      <w:lang w:val="uk-UA" w:eastAsia="uk-UA" w:bidi="uk-UA"/>
    </w:rPr>
  </w:style>
  <w:style w:type="paragraph" w:customStyle="1" w:styleId="41">
    <w:name w:val="Основний текст (4)"/>
    <w:basedOn w:val="a"/>
    <w:link w:val="4Exact"/>
    <w:rsid w:val="007B1BC3"/>
    <w:pPr>
      <w:widowControl w:val="0"/>
      <w:shd w:val="clear" w:color="auto" w:fill="FFFFFF"/>
      <w:suppressAutoHyphens w:val="0"/>
      <w:spacing w:line="192" w:lineRule="exact"/>
      <w:jc w:val="both"/>
    </w:pPr>
    <w:rPr>
      <w:rFonts w:ascii="Tahoma" w:eastAsia="Tahoma" w:hAnsi="Tahoma" w:cs="Tahoma"/>
      <w:sz w:val="14"/>
      <w:szCs w:val="14"/>
      <w:lang w:eastAsia="uk-UA"/>
    </w:rPr>
  </w:style>
  <w:style w:type="character" w:customStyle="1" w:styleId="275pt80">
    <w:name w:val="Основний текст (2) + 7;5 pt;Не напівжирний;Масштаб 80%"/>
    <w:rsid w:val="0022664D"/>
    <w:rPr>
      <w:rFonts w:ascii="Tahoma" w:eastAsia="Tahoma" w:hAnsi="Tahoma" w:cs="Tahoma"/>
      <w:b/>
      <w:bCs/>
      <w:i w:val="0"/>
      <w:iCs w:val="0"/>
      <w:smallCaps w:val="0"/>
      <w:strike w:val="0"/>
      <w:color w:val="000000"/>
      <w:spacing w:val="0"/>
      <w:w w:val="80"/>
      <w:position w:val="0"/>
      <w:sz w:val="15"/>
      <w:szCs w:val="15"/>
      <w:u w:val="none"/>
      <w:lang w:val="uk-UA" w:eastAsia="uk-UA" w:bidi="uk-UA"/>
    </w:rPr>
  </w:style>
  <w:style w:type="character" w:customStyle="1" w:styleId="20pt70">
    <w:name w:val="Основний текст (2) + Не напівжирний;Інтервал 0 pt;Масштаб 70%"/>
    <w:rsid w:val="0022664D"/>
    <w:rPr>
      <w:rFonts w:ascii="Tahoma" w:eastAsia="Tahoma" w:hAnsi="Tahoma" w:cs="Tahoma"/>
      <w:b/>
      <w:bCs/>
      <w:i w:val="0"/>
      <w:iCs w:val="0"/>
      <w:smallCaps w:val="0"/>
      <w:strike w:val="0"/>
      <w:color w:val="000000"/>
      <w:spacing w:val="-10"/>
      <w:w w:val="70"/>
      <w:position w:val="0"/>
      <w:sz w:val="16"/>
      <w:szCs w:val="16"/>
      <w:u w:val="none"/>
      <w:lang w:val="uk-UA" w:eastAsia="uk-UA" w:bidi="uk-UA"/>
    </w:rPr>
  </w:style>
  <w:style w:type="character" w:styleId="a8">
    <w:name w:val="Hyperlink"/>
    <w:rsid w:val="00253FFF"/>
    <w:rPr>
      <w:color w:val="0000FF"/>
      <w:u w:val="single"/>
    </w:rPr>
  </w:style>
  <w:style w:type="paragraph" w:styleId="a9">
    <w:name w:val="Balloon Text"/>
    <w:basedOn w:val="a"/>
    <w:link w:val="aa"/>
    <w:rsid w:val="00E20DF8"/>
    <w:rPr>
      <w:rFonts w:ascii="Tahoma" w:hAnsi="Tahoma" w:cs="Tahoma"/>
      <w:sz w:val="16"/>
      <w:szCs w:val="16"/>
    </w:rPr>
  </w:style>
  <w:style w:type="character" w:customStyle="1" w:styleId="aa">
    <w:name w:val="Текст выноски Знак"/>
    <w:link w:val="a9"/>
    <w:rsid w:val="00E20DF8"/>
    <w:rPr>
      <w:rFonts w:ascii="Tahoma" w:eastAsia="Calibri" w:hAnsi="Tahoma" w:cs="Tahoma"/>
      <w:sz w:val="16"/>
      <w:szCs w:val="16"/>
      <w:lang w:val="uk-UA" w:eastAsia="ar-SA"/>
    </w:rPr>
  </w:style>
  <w:style w:type="paragraph" w:styleId="ab">
    <w:name w:val="header"/>
    <w:basedOn w:val="a"/>
    <w:link w:val="ac"/>
    <w:rsid w:val="00F44886"/>
    <w:pPr>
      <w:tabs>
        <w:tab w:val="center" w:pos="4677"/>
        <w:tab w:val="right" w:pos="9355"/>
      </w:tabs>
    </w:pPr>
  </w:style>
  <w:style w:type="character" w:customStyle="1" w:styleId="ac">
    <w:name w:val="Верхний колонтитул Знак"/>
    <w:link w:val="ab"/>
    <w:rsid w:val="00F44886"/>
    <w:rPr>
      <w:rFonts w:eastAsia="Calibri"/>
      <w:sz w:val="24"/>
      <w:szCs w:val="24"/>
      <w:lang w:val="uk-UA" w:eastAsia="ar-SA"/>
    </w:rPr>
  </w:style>
  <w:style w:type="paragraph" w:styleId="ad">
    <w:name w:val="footer"/>
    <w:basedOn w:val="a"/>
    <w:link w:val="ae"/>
    <w:rsid w:val="00F44886"/>
    <w:pPr>
      <w:tabs>
        <w:tab w:val="center" w:pos="4677"/>
        <w:tab w:val="right" w:pos="9355"/>
      </w:tabs>
    </w:pPr>
  </w:style>
  <w:style w:type="character" w:customStyle="1" w:styleId="ae">
    <w:name w:val="Нижний колонтитул Знак"/>
    <w:link w:val="ad"/>
    <w:rsid w:val="00F44886"/>
    <w:rPr>
      <w:rFonts w:eastAsia="Calibri"/>
      <w:sz w:val="24"/>
      <w:szCs w:val="24"/>
      <w:lang w:val="uk-UA" w:eastAsia="ar-SA"/>
    </w:rPr>
  </w:style>
  <w:style w:type="paragraph" w:customStyle="1" w:styleId="rvps2">
    <w:name w:val="rvps2"/>
    <w:basedOn w:val="a"/>
    <w:rsid w:val="00981CEB"/>
    <w:pPr>
      <w:suppressAutoHyphens w:val="0"/>
      <w:spacing w:before="100" w:beforeAutospacing="1" w:after="100" w:afterAutospacing="1"/>
    </w:pPr>
    <w:rPr>
      <w:rFonts w:eastAsia="Times New Roman"/>
      <w:lang w:val="ru-RU" w:eastAsia="ru-RU"/>
    </w:rPr>
  </w:style>
  <w:style w:type="character" w:customStyle="1" w:styleId="apple-converted-space">
    <w:name w:val="apple-converted-space"/>
    <w:rsid w:val="00981CEB"/>
  </w:style>
  <w:style w:type="character" w:customStyle="1" w:styleId="10">
    <w:name w:val="Заголовок 1 Знак"/>
    <w:link w:val="1"/>
    <w:uiPriority w:val="9"/>
    <w:rsid w:val="00701F4A"/>
    <w:rPr>
      <w:b/>
      <w:bCs/>
      <w:kern w:val="36"/>
      <w:sz w:val="48"/>
      <w:szCs w:val="48"/>
    </w:rPr>
  </w:style>
  <w:style w:type="character" w:customStyle="1" w:styleId="40">
    <w:name w:val="Заголовок 4 Знак"/>
    <w:link w:val="4"/>
    <w:rsid w:val="0013266D"/>
    <w:rPr>
      <w:rFonts w:ascii="Calibri" w:eastAsia="Times New Roman" w:hAnsi="Calibri" w:cs="Times New Roman"/>
      <w:b/>
      <w:bCs/>
      <w:sz w:val="28"/>
      <w:szCs w:val="28"/>
      <w:lang w:val="uk-UA" w:eastAsia="ar-SA"/>
    </w:rPr>
  </w:style>
</w:styles>
</file>

<file path=word/webSettings.xml><?xml version="1.0" encoding="utf-8"?>
<w:webSettings xmlns:r="http://schemas.openxmlformats.org/officeDocument/2006/relationships" xmlns:w="http://schemas.openxmlformats.org/wordprocessingml/2006/main">
  <w:divs>
    <w:div w:id="28723791">
      <w:bodyDiv w:val="1"/>
      <w:marLeft w:val="0"/>
      <w:marRight w:val="0"/>
      <w:marTop w:val="0"/>
      <w:marBottom w:val="0"/>
      <w:divBdr>
        <w:top w:val="none" w:sz="0" w:space="0" w:color="auto"/>
        <w:left w:val="none" w:sz="0" w:space="0" w:color="auto"/>
        <w:bottom w:val="none" w:sz="0" w:space="0" w:color="auto"/>
        <w:right w:val="none" w:sz="0" w:space="0" w:color="auto"/>
      </w:divBdr>
    </w:div>
    <w:div w:id="693313357">
      <w:bodyDiv w:val="1"/>
      <w:marLeft w:val="0"/>
      <w:marRight w:val="0"/>
      <w:marTop w:val="0"/>
      <w:marBottom w:val="0"/>
      <w:divBdr>
        <w:top w:val="none" w:sz="0" w:space="0" w:color="auto"/>
        <w:left w:val="none" w:sz="0" w:space="0" w:color="auto"/>
        <w:bottom w:val="none" w:sz="0" w:space="0" w:color="auto"/>
        <w:right w:val="none" w:sz="0" w:space="0" w:color="auto"/>
      </w:divBdr>
    </w:div>
    <w:div w:id="1253313991">
      <w:bodyDiv w:val="1"/>
      <w:marLeft w:val="0"/>
      <w:marRight w:val="0"/>
      <w:marTop w:val="0"/>
      <w:marBottom w:val="0"/>
      <w:divBdr>
        <w:top w:val="none" w:sz="0" w:space="0" w:color="auto"/>
        <w:left w:val="none" w:sz="0" w:space="0" w:color="auto"/>
        <w:bottom w:val="none" w:sz="0" w:space="0" w:color="auto"/>
        <w:right w:val="none" w:sz="0" w:space="0" w:color="auto"/>
      </w:divBdr>
    </w:div>
    <w:div w:id="1267498083">
      <w:bodyDiv w:val="1"/>
      <w:marLeft w:val="0"/>
      <w:marRight w:val="0"/>
      <w:marTop w:val="0"/>
      <w:marBottom w:val="0"/>
      <w:divBdr>
        <w:top w:val="none" w:sz="0" w:space="0" w:color="auto"/>
        <w:left w:val="none" w:sz="0" w:space="0" w:color="auto"/>
        <w:bottom w:val="none" w:sz="0" w:space="0" w:color="auto"/>
        <w:right w:val="none" w:sz="0" w:space="0" w:color="auto"/>
      </w:divBdr>
    </w:div>
    <w:div w:id="1701929527">
      <w:bodyDiv w:val="1"/>
      <w:marLeft w:val="0"/>
      <w:marRight w:val="0"/>
      <w:marTop w:val="0"/>
      <w:marBottom w:val="0"/>
      <w:divBdr>
        <w:top w:val="none" w:sz="0" w:space="0" w:color="auto"/>
        <w:left w:val="none" w:sz="0" w:space="0" w:color="auto"/>
        <w:bottom w:val="none" w:sz="0" w:space="0" w:color="auto"/>
        <w:right w:val="none" w:sz="0" w:space="0" w:color="auto"/>
      </w:divBdr>
    </w:div>
    <w:div w:id="1865365205">
      <w:bodyDiv w:val="1"/>
      <w:marLeft w:val="0"/>
      <w:marRight w:val="0"/>
      <w:marTop w:val="0"/>
      <w:marBottom w:val="0"/>
      <w:divBdr>
        <w:top w:val="none" w:sz="0" w:space="0" w:color="auto"/>
        <w:left w:val="none" w:sz="0" w:space="0" w:color="auto"/>
        <w:bottom w:val="none" w:sz="0" w:space="0" w:color="auto"/>
        <w:right w:val="none" w:sz="0" w:space="0" w:color="auto"/>
      </w:divBdr>
    </w:div>
    <w:div w:id="20726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zakon5.rada.gov.ua/laws/show/2011-12" TargetMode="External"/><Relationship Id="rId4" Type="http://schemas.openxmlformats.org/officeDocument/2006/relationships/settings" Target="settings.xml"/><Relationship Id="rId9" Type="http://schemas.openxmlformats.org/officeDocument/2006/relationships/hyperlink" Target="http://zakon5.rada.gov.ua/laws/show/2011-12"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0B4077-4613-4DAE-AFD4-3D17A06DC1CA}" type="doc">
      <dgm:prSet loTypeId="urn:microsoft.com/office/officeart/2005/8/layout/process2" loCatId="process" qsTypeId="urn:microsoft.com/office/officeart/2005/8/quickstyle/simple2" qsCatId="simple" csTypeId="urn:microsoft.com/office/officeart/2005/8/colors/accent1_1" csCatId="accent1" phldr="1"/>
      <dgm:spPr/>
      <dgm:t>
        <a:bodyPr/>
        <a:lstStyle/>
        <a:p>
          <a:endParaRPr lang="ru-RU"/>
        </a:p>
      </dgm:t>
    </dgm:pt>
    <dgm:pt modelId="{937212AD-87FF-4E40-ADCC-0F2FD600F31F}">
      <dgm:prSet phldrT="[Текст]" custT="1"/>
      <dgm:spPr/>
      <dgm:t>
        <a:bodyPr/>
        <a:lstStyle/>
        <a:p>
          <a:pPr algn="just"/>
          <a:r>
            <a:rPr lang="uk-UA" sz="1200">
              <a:latin typeface="Times New Roman" panose="02020603050405020304" pitchFamily="18" charset="0"/>
              <a:cs typeface="Times New Roman" panose="02020603050405020304" pitchFamily="18" charset="0"/>
            </a:rPr>
            <a:t>Працівник повідомляє підприємство про мобілізацію.  Пред'являє оригінал повістки з військового комісаріату</a:t>
          </a:r>
          <a:endParaRPr lang="ru-RU" sz="1200">
            <a:latin typeface="Times New Roman" panose="02020603050405020304" pitchFamily="18" charset="0"/>
            <a:cs typeface="Times New Roman" panose="02020603050405020304" pitchFamily="18" charset="0"/>
          </a:endParaRPr>
        </a:p>
      </dgm:t>
    </dgm:pt>
    <dgm:pt modelId="{588558D6-EC05-405C-B5BA-198AE56258B4}" type="parTrans" cxnId="{FAB9424D-2C4E-46E8-B03F-1FF0C77346C1}">
      <dgm:prSet/>
      <dgm:spPr/>
      <dgm:t>
        <a:bodyPr/>
        <a:lstStyle/>
        <a:p>
          <a:endParaRPr lang="ru-RU"/>
        </a:p>
      </dgm:t>
    </dgm:pt>
    <dgm:pt modelId="{72794C4F-8521-49F9-9348-1B8B5DABAE64}" type="sibTrans" cxnId="{FAB9424D-2C4E-46E8-B03F-1FF0C77346C1}">
      <dgm:prSet/>
      <dgm:spPr>
        <a:solidFill>
          <a:srgbClr val="FF0000"/>
        </a:solidFill>
      </dgm:spPr>
      <dgm:t>
        <a:bodyPr/>
        <a:lstStyle/>
        <a:p>
          <a:endParaRPr lang="ru-RU"/>
        </a:p>
      </dgm:t>
    </dgm:pt>
    <dgm:pt modelId="{C585E6A0-8750-4DE8-9FE1-E805029D28F8}">
      <dgm:prSet phldrT="[Текст]" custT="1"/>
      <dgm:spPr/>
      <dgm:t>
        <a:bodyPr/>
        <a:lstStyle/>
        <a:p>
          <a:pPr algn="just"/>
          <a:r>
            <a:rPr lang="uk-UA" sz="1100" b="0">
              <a:latin typeface="Times New Roman" panose="02020603050405020304" pitchFamily="18" charset="0"/>
              <a:cs typeface="Times New Roman" panose="02020603050405020304" pitchFamily="18" charset="0"/>
            </a:rPr>
            <a:t>Підприємство видає наказ про звільнення (увільнення) працівника від роботи на час проходження мобілізації. Наказ видається на підставі повістки (або окремого повідомлення з військового комісаріату). </a:t>
          </a:r>
        </a:p>
        <a:p>
          <a:pPr algn="ctr"/>
          <a:r>
            <a:rPr lang="uk-UA" sz="1100" b="0">
              <a:solidFill>
                <a:srgbClr val="FF0000"/>
              </a:solidFill>
              <a:latin typeface="Times New Roman" panose="02020603050405020304" pitchFamily="18" charset="0"/>
              <a:cs typeface="Times New Roman" panose="02020603050405020304" pitchFamily="18" charset="0"/>
            </a:rPr>
            <a:t>УВАГА:</a:t>
          </a:r>
          <a:endParaRPr lang="ru-RU" sz="1100" b="0">
            <a:solidFill>
              <a:srgbClr val="FF0000"/>
            </a:solidFill>
            <a:latin typeface="Times New Roman" panose="02020603050405020304" pitchFamily="18" charset="0"/>
            <a:cs typeface="Times New Roman" panose="02020603050405020304" pitchFamily="18" charset="0"/>
          </a:endParaRPr>
        </a:p>
      </dgm:t>
    </dgm:pt>
    <dgm:pt modelId="{0CCAEC1D-F1F4-4037-A22A-C119BBEC26C9}" type="parTrans" cxnId="{EA153D90-1EB9-4974-B797-833894DEA44D}">
      <dgm:prSet/>
      <dgm:spPr/>
      <dgm:t>
        <a:bodyPr/>
        <a:lstStyle/>
        <a:p>
          <a:endParaRPr lang="ru-RU"/>
        </a:p>
      </dgm:t>
    </dgm:pt>
    <dgm:pt modelId="{B5E8C1F6-E7D2-44FC-B788-048E091E1B16}" type="sibTrans" cxnId="{EA153D90-1EB9-4974-B797-833894DEA44D}">
      <dgm:prSet/>
      <dgm:spPr>
        <a:solidFill>
          <a:srgbClr val="FF0000"/>
        </a:solidFill>
      </dgm:spPr>
      <dgm:t>
        <a:bodyPr/>
        <a:lstStyle/>
        <a:p>
          <a:endParaRPr lang="ru-RU"/>
        </a:p>
      </dgm:t>
    </dgm:pt>
    <dgm:pt modelId="{1AB87F14-71F1-4DFA-99A6-12930702EDA5}">
      <dgm:prSet phldrT="[Текст]" custT="1"/>
      <dgm:spPr/>
      <dgm:t>
        <a:bodyPr/>
        <a:lstStyle/>
        <a:p>
          <a:pPr algn="just"/>
          <a:r>
            <a:rPr lang="uk-UA" sz="1100" b="0">
              <a:latin typeface="Times New Roman" panose="02020603050405020304" pitchFamily="18" charset="0"/>
              <a:cs typeface="Times New Roman" panose="02020603050405020304" pitchFamily="18" charset="0"/>
            </a:rPr>
            <a:t>Якщо керівники підприємства звільняють з роботи громадянина, що призваний на військову службу в зв'язку з мобілізацією, військовозобов'язаному рекомендується звернутися до органів Державної служби з питань праці для притягнення керівника до відповідальності, а щодо поновлення прав на працю в судові органи.</a:t>
          </a:r>
          <a:endParaRPr lang="ru-RU" sz="1100" b="0">
            <a:latin typeface="Times New Roman" panose="02020603050405020304" pitchFamily="18" charset="0"/>
            <a:cs typeface="Times New Roman" panose="02020603050405020304" pitchFamily="18" charset="0"/>
          </a:endParaRPr>
        </a:p>
      </dgm:t>
    </dgm:pt>
    <dgm:pt modelId="{50B5B27A-C190-4CA4-BAA4-96434412E9B5}" type="parTrans" cxnId="{F0225A72-7A96-4AAD-9B92-564E19B8880A}">
      <dgm:prSet/>
      <dgm:spPr/>
      <dgm:t>
        <a:bodyPr/>
        <a:lstStyle/>
        <a:p>
          <a:endParaRPr lang="ru-RU"/>
        </a:p>
      </dgm:t>
    </dgm:pt>
    <dgm:pt modelId="{C598617F-0A05-43FB-8FAC-F701F1E3EA92}" type="sibTrans" cxnId="{F0225A72-7A96-4AAD-9B92-564E19B8880A}">
      <dgm:prSet/>
      <dgm:spPr/>
      <dgm:t>
        <a:bodyPr/>
        <a:lstStyle/>
        <a:p>
          <a:endParaRPr lang="ru-RU"/>
        </a:p>
      </dgm:t>
    </dgm:pt>
    <dgm:pt modelId="{02134AF8-73C3-430C-9251-CE8786E00CF6}">
      <dgm:prSet phldrT="[Текст]" custT="1"/>
      <dgm:spPr/>
      <dgm:t>
        <a:bodyPr/>
        <a:lstStyle/>
        <a:p>
          <a:pPr algn="just"/>
          <a:r>
            <a:rPr lang="uk-UA" sz="1100" b="0">
              <a:latin typeface="Times New Roman" panose="02020603050405020304" pitchFamily="18" charset="0"/>
              <a:cs typeface="Times New Roman" panose="02020603050405020304" pitchFamily="18" charset="0"/>
            </a:rPr>
            <a:t>Працівник НЕ розриває трудові відносини, а тимчасово звільняється (увільняється) від роботи на час проходження військової служби. За працівниками, призваними на строкову військову службу, військову службу за призовом під час мобілізації, на особливий період, зберігаються місце роботи, посада і середній заробіток.</a:t>
          </a:r>
          <a:endParaRPr lang="ru-RU" sz="1100" b="0">
            <a:latin typeface="Times New Roman" panose="02020603050405020304" pitchFamily="18" charset="0"/>
            <a:cs typeface="Times New Roman" panose="02020603050405020304" pitchFamily="18" charset="0"/>
          </a:endParaRPr>
        </a:p>
      </dgm:t>
    </dgm:pt>
    <dgm:pt modelId="{7B542AFA-207A-4187-A43B-F96447EAA5E4}" type="parTrans" cxnId="{ED8D9365-73F6-434B-9BB2-A621F8324A49}">
      <dgm:prSet/>
      <dgm:spPr/>
      <dgm:t>
        <a:bodyPr/>
        <a:lstStyle/>
        <a:p>
          <a:endParaRPr lang="ru-RU"/>
        </a:p>
      </dgm:t>
    </dgm:pt>
    <dgm:pt modelId="{15B225D5-37B8-41BD-8221-75826287B6F1}" type="sibTrans" cxnId="{ED8D9365-73F6-434B-9BB2-A621F8324A49}">
      <dgm:prSet/>
      <dgm:spPr/>
      <dgm:t>
        <a:bodyPr/>
        <a:lstStyle/>
        <a:p>
          <a:endParaRPr lang="ru-RU"/>
        </a:p>
      </dgm:t>
    </dgm:pt>
    <dgm:pt modelId="{1EBADE08-0823-418D-97C3-F60C1693E521}">
      <dgm:prSet phldrT="[Текст]"/>
      <dgm:spPr/>
      <dgm:t>
        <a:bodyPr/>
        <a:lstStyle/>
        <a:p>
          <a:pPr algn="just"/>
          <a:r>
            <a:rPr lang="uk-UA" b="0">
              <a:latin typeface="Times New Roman" panose="02020603050405020304" pitchFamily="18" charset="0"/>
              <a:cs typeface="Times New Roman" panose="02020603050405020304" pitchFamily="18" charset="0"/>
            </a:rPr>
            <a:t>Якщо керівники підприємства відмовляють у виплаті середнього заробітку громадянину, призваному на військову службу у зв'язку з мобілізацією,  військовозобов'язаному рекомендується звернутися  до органів Державної служби з питань праці для притягнення керівника до відповідальності, а щодо поновлення прав на працю в судові органи.</a:t>
          </a:r>
          <a:endParaRPr lang="ru-RU">
            <a:latin typeface="Times New Roman" panose="02020603050405020304" pitchFamily="18" charset="0"/>
            <a:cs typeface="Times New Roman" panose="02020603050405020304" pitchFamily="18" charset="0"/>
          </a:endParaRPr>
        </a:p>
      </dgm:t>
    </dgm:pt>
    <dgm:pt modelId="{328C51B3-512B-482A-B31E-917D18C15D0C}" type="parTrans" cxnId="{46A06666-F5CC-414A-A90B-D87C79FA90F3}">
      <dgm:prSet/>
      <dgm:spPr/>
      <dgm:t>
        <a:bodyPr/>
        <a:lstStyle/>
        <a:p>
          <a:endParaRPr lang="ru-RU"/>
        </a:p>
      </dgm:t>
    </dgm:pt>
    <dgm:pt modelId="{36AF8C94-969A-4757-845A-EF9F079B4123}" type="sibTrans" cxnId="{46A06666-F5CC-414A-A90B-D87C79FA90F3}">
      <dgm:prSet/>
      <dgm:spPr/>
      <dgm:t>
        <a:bodyPr/>
        <a:lstStyle/>
        <a:p>
          <a:endParaRPr lang="ru-RU"/>
        </a:p>
      </dgm:t>
    </dgm:pt>
    <dgm:pt modelId="{3542C899-1AD0-4806-92BE-B56F234C7AE5}" type="pres">
      <dgm:prSet presAssocID="{FB0B4077-4613-4DAE-AFD4-3D17A06DC1CA}" presName="linearFlow" presStyleCnt="0">
        <dgm:presLayoutVars>
          <dgm:resizeHandles val="exact"/>
        </dgm:presLayoutVars>
      </dgm:prSet>
      <dgm:spPr/>
      <dgm:t>
        <a:bodyPr/>
        <a:lstStyle/>
        <a:p>
          <a:endParaRPr lang="ru-RU"/>
        </a:p>
      </dgm:t>
    </dgm:pt>
    <dgm:pt modelId="{2BB87B06-FB17-4264-93B9-2348D5F6B790}" type="pres">
      <dgm:prSet presAssocID="{937212AD-87FF-4E40-ADCC-0F2FD600F31F}" presName="node" presStyleLbl="node1" presStyleIdx="0" presStyleCnt="3" custScaleY="46980">
        <dgm:presLayoutVars>
          <dgm:bulletEnabled val="1"/>
        </dgm:presLayoutVars>
      </dgm:prSet>
      <dgm:spPr/>
      <dgm:t>
        <a:bodyPr/>
        <a:lstStyle/>
        <a:p>
          <a:endParaRPr lang="ru-RU"/>
        </a:p>
      </dgm:t>
    </dgm:pt>
    <dgm:pt modelId="{4A1532F5-DE73-4279-9F0B-204FC79117BD}" type="pres">
      <dgm:prSet presAssocID="{72794C4F-8521-49F9-9348-1B8B5DABAE64}" presName="sibTrans" presStyleLbl="sibTrans2D1" presStyleIdx="0" presStyleCnt="2"/>
      <dgm:spPr/>
      <dgm:t>
        <a:bodyPr/>
        <a:lstStyle/>
        <a:p>
          <a:endParaRPr lang="ru-RU"/>
        </a:p>
      </dgm:t>
    </dgm:pt>
    <dgm:pt modelId="{E6C00FB3-2A12-4D9C-BFA4-1F8B039B089A}" type="pres">
      <dgm:prSet presAssocID="{72794C4F-8521-49F9-9348-1B8B5DABAE64}" presName="connectorText" presStyleLbl="sibTrans2D1" presStyleIdx="0" presStyleCnt="2"/>
      <dgm:spPr/>
      <dgm:t>
        <a:bodyPr/>
        <a:lstStyle/>
        <a:p>
          <a:endParaRPr lang="ru-RU"/>
        </a:p>
      </dgm:t>
    </dgm:pt>
    <dgm:pt modelId="{62E0F3C4-C7AC-4DA3-9995-13E00360058A}" type="pres">
      <dgm:prSet presAssocID="{C585E6A0-8750-4DE8-9FE1-E805029D28F8}" presName="node" presStyleLbl="node1" presStyleIdx="1" presStyleCnt="3" custScaleY="190627">
        <dgm:presLayoutVars>
          <dgm:bulletEnabled val="1"/>
        </dgm:presLayoutVars>
      </dgm:prSet>
      <dgm:spPr/>
      <dgm:t>
        <a:bodyPr/>
        <a:lstStyle/>
        <a:p>
          <a:endParaRPr lang="ru-RU"/>
        </a:p>
      </dgm:t>
    </dgm:pt>
    <dgm:pt modelId="{4B13DF82-9C8D-47BC-BCA8-CC1E221B184D}" type="pres">
      <dgm:prSet presAssocID="{B5E8C1F6-E7D2-44FC-B788-048E091E1B16}" presName="sibTrans" presStyleLbl="sibTrans2D1" presStyleIdx="1" presStyleCnt="2"/>
      <dgm:spPr/>
      <dgm:t>
        <a:bodyPr/>
        <a:lstStyle/>
        <a:p>
          <a:endParaRPr lang="ru-RU"/>
        </a:p>
      </dgm:t>
    </dgm:pt>
    <dgm:pt modelId="{2F65BC99-97B3-42A7-89A7-BF356EC39B6F}" type="pres">
      <dgm:prSet presAssocID="{B5E8C1F6-E7D2-44FC-B788-048E091E1B16}" presName="connectorText" presStyleLbl="sibTrans2D1" presStyleIdx="1" presStyleCnt="2"/>
      <dgm:spPr/>
      <dgm:t>
        <a:bodyPr/>
        <a:lstStyle/>
        <a:p>
          <a:endParaRPr lang="ru-RU"/>
        </a:p>
      </dgm:t>
    </dgm:pt>
    <dgm:pt modelId="{DB9541BC-9906-4AC6-AE53-B049BF66A97C}" type="pres">
      <dgm:prSet presAssocID="{1EBADE08-0823-418D-97C3-F60C1693E521}" presName="node" presStyleLbl="node1" presStyleIdx="2" presStyleCnt="3">
        <dgm:presLayoutVars>
          <dgm:bulletEnabled val="1"/>
        </dgm:presLayoutVars>
      </dgm:prSet>
      <dgm:spPr/>
      <dgm:t>
        <a:bodyPr/>
        <a:lstStyle/>
        <a:p>
          <a:endParaRPr lang="ru-RU"/>
        </a:p>
      </dgm:t>
    </dgm:pt>
  </dgm:ptLst>
  <dgm:cxnLst>
    <dgm:cxn modelId="{2D160332-F282-4C48-A631-5D4D8B18EDB0}" type="presOf" srcId="{937212AD-87FF-4E40-ADCC-0F2FD600F31F}" destId="{2BB87B06-FB17-4264-93B9-2348D5F6B790}" srcOrd="0" destOrd="0" presId="urn:microsoft.com/office/officeart/2005/8/layout/process2"/>
    <dgm:cxn modelId="{E756EC22-A799-45BA-9E81-F1680D6F98B3}" type="presOf" srcId="{1AB87F14-71F1-4DFA-99A6-12930702EDA5}" destId="{62E0F3C4-C7AC-4DA3-9995-13E00360058A}" srcOrd="0" destOrd="2" presId="urn:microsoft.com/office/officeart/2005/8/layout/process2"/>
    <dgm:cxn modelId="{EA153D90-1EB9-4974-B797-833894DEA44D}" srcId="{FB0B4077-4613-4DAE-AFD4-3D17A06DC1CA}" destId="{C585E6A0-8750-4DE8-9FE1-E805029D28F8}" srcOrd="1" destOrd="0" parTransId="{0CCAEC1D-F1F4-4037-A22A-C119BBEC26C9}" sibTransId="{B5E8C1F6-E7D2-44FC-B788-048E091E1B16}"/>
    <dgm:cxn modelId="{BE05C56A-0CD8-4982-93D1-8A8A0373FE83}" type="presOf" srcId="{02134AF8-73C3-430C-9251-CE8786E00CF6}" destId="{62E0F3C4-C7AC-4DA3-9995-13E00360058A}" srcOrd="0" destOrd="1" presId="urn:microsoft.com/office/officeart/2005/8/layout/process2"/>
    <dgm:cxn modelId="{A543DCDF-6F1A-4658-8671-6B624C56AACD}" type="presOf" srcId="{FB0B4077-4613-4DAE-AFD4-3D17A06DC1CA}" destId="{3542C899-1AD0-4806-92BE-B56F234C7AE5}" srcOrd="0" destOrd="0" presId="urn:microsoft.com/office/officeart/2005/8/layout/process2"/>
    <dgm:cxn modelId="{46A06666-F5CC-414A-A90B-D87C79FA90F3}" srcId="{FB0B4077-4613-4DAE-AFD4-3D17A06DC1CA}" destId="{1EBADE08-0823-418D-97C3-F60C1693E521}" srcOrd="2" destOrd="0" parTransId="{328C51B3-512B-482A-B31E-917D18C15D0C}" sibTransId="{36AF8C94-969A-4757-845A-EF9F079B4123}"/>
    <dgm:cxn modelId="{3DD144A8-7AD9-40FE-A89D-9A46BE89993D}" type="presOf" srcId="{B5E8C1F6-E7D2-44FC-B788-048E091E1B16}" destId="{2F65BC99-97B3-42A7-89A7-BF356EC39B6F}" srcOrd="1" destOrd="0" presId="urn:microsoft.com/office/officeart/2005/8/layout/process2"/>
    <dgm:cxn modelId="{F0225A72-7A96-4AAD-9B92-564E19B8880A}" srcId="{C585E6A0-8750-4DE8-9FE1-E805029D28F8}" destId="{1AB87F14-71F1-4DFA-99A6-12930702EDA5}" srcOrd="1" destOrd="0" parTransId="{50B5B27A-C190-4CA4-BAA4-96434412E9B5}" sibTransId="{C598617F-0A05-43FB-8FAC-F701F1E3EA92}"/>
    <dgm:cxn modelId="{FAB9424D-2C4E-46E8-B03F-1FF0C77346C1}" srcId="{FB0B4077-4613-4DAE-AFD4-3D17A06DC1CA}" destId="{937212AD-87FF-4E40-ADCC-0F2FD600F31F}" srcOrd="0" destOrd="0" parTransId="{588558D6-EC05-405C-B5BA-198AE56258B4}" sibTransId="{72794C4F-8521-49F9-9348-1B8B5DABAE64}"/>
    <dgm:cxn modelId="{4895A95B-166F-4DE1-978A-460C584AC772}" type="presOf" srcId="{B5E8C1F6-E7D2-44FC-B788-048E091E1B16}" destId="{4B13DF82-9C8D-47BC-BCA8-CC1E221B184D}" srcOrd="0" destOrd="0" presId="urn:microsoft.com/office/officeart/2005/8/layout/process2"/>
    <dgm:cxn modelId="{93385299-663D-49DF-B934-75174A015ED4}" type="presOf" srcId="{C585E6A0-8750-4DE8-9FE1-E805029D28F8}" destId="{62E0F3C4-C7AC-4DA3-9995-13E00360058A}" srcOrd="0" destOrd="0" presId="urn:microsoft.com/office/officeart/2005/8/layout/process2"/>
    <dgm:cxn modelId="{F5991E94-7D24-4AA4-BFA3-9EB18C246209}" type="presOf" srcId="{72794C4F-8521-49F9-9348-1B8B5DABAE64}" destId="{E6C00FB3-2A12-4D9C-BFA4-1F8B039B089A}" srcOrd="1" destOrd="0" presId="urn:microsoft.com/office/officeart/2005/8/layout/process2"/>
    <dgm:cxn modelId="{7AF7D72D-545F-4D65-8D68-5184341E48BB}" type="presOf" srcId="{1EBADE08-0823-418D-97C3-F60C1693E521}" destId="{DB9541BC-9906-4AC6-AE53-B049BF66A97C}" srcOrd="0" destOrd="0" presId="urn:microsoft.com/office/officeart/2005/8/layout/process2"/>
    <dgm:cxn modelId="{42283611-F72E-4C78-8BFA-782250F1BDF8}" type="presOf" srcId="{72794C4F-8521-49F9-9348-1B8B5DABAE64}" destId="{4A1532F5-DE73-4279-9F0B-204FC79117BD}" srcOrd="0" destOrd="0" presId="urn:microsoft.com/office/officeart/2005/8/layout/process2"/>
    <dgm:cxn modelId="{ED8D9365-73F6-434B-9BB2-A621F8324A49}" srcId="{C585E6A0-8750-4DE8-9FE1-E805029D28F8}" destId="{02134AF8-73C3-430C-9251-CE8786E00CF6}" srcOrd="0" destOrd="0" parTransId="{7B542AFA-207A-4187-A43B-F96447EAA5E4}" sibTransId="{15B225D5-37B8-41BD-8221-75826287B6F1}"/>
    <dgm:cxn modelId="{5E662A02-F9B3-4604-BEF9-83FF5A258659}" type="presParOf" srcId="{3542C899-1AD0-4806-92BE-B56F234C7AE5}" destId="{2BB87B06-FB17-4264-93B9-2348D5F6B790}" srcOrd="0" destOrd="0" presId="urn:microsoft.com/office/officeart/2005/8/layout/process2"/>
    <dgm:cxn modelId="{17157D3B-8BF2-4976-B33C-93F70CDAB288}" type="presParOf" srcId="{3542C899-1AD0-4806-92BE-B56F234C7AE5}" destId="{4A1532F5-DE73-4279-9F0B-204FC79117BD}" srcOrd="1" destOrd="0" presId="urn:microsoft.com/office/officeart/2005/8/layout/process2"/>
    <dgm:cxn modelId="{CB9A3F50-E1F6-4466-8EA6-5B4658F44B3E}" type="presParOf" srcId="{4A1532F5-DE73-4279-9F0B-204FC79117BD}" destId="{E6C00FB3-2A12-4D9C-BFA4-1F8B039B089A}" srcOrd="0" destOrd="0" presId="urn:microsoft.com/office/officeart/2005/8/layout/process2"/>
    <dgm:cxn modelId="{59233799-6797-490B-AC75-96CDA8C42C2C}" type="presParOf" srcId="{3542C899-1AD0-4806-92BE-B56F234C7AE5}" destId="{62E0F3C4-C7AC-4DA3-9995-13E00360058A}" srcOrd="2" destOrd="0" presId="urn:microsoft.com/office/officeart/2005/8/layout/process2"/>
    <dgm:cxn modelId="{52E03427-EED9-47A4-93CB-4369BF7484F5}" type="presParOf" srcId="{3542C899-1AD0-4806-92BE-B56F234C7AE5}" destId="{4B13DF82-9C8D-47BC-BCA8-CC1E221B184D}" srcOrd="3" destOrd="0" presId="urn:microsoft.com/office/officeart/2005/8/layout/process2"/>
    <dgm:cxn modelId="{C750CF4C-5489-44D4-AA03-06F193E06EB0}" type="presParOf" srcId="{4B13DF82-9C8D-47BC-BCA8-CC1E221B184D}" destId="{2F65BC99-97B3-42A7-89A7-BF356EC39B6F}" srcOrd="0" destOrd="0" presId="urn:microsoft.com/office/officeart/2005/8/layout/process2"/>
    <dgm:cxn modelId="{60BB05EF-1526-4A9D-946C-04EC868B29F5}" type="presParOf" srcId="{3542C899-1AD0-4806-92BE-B56F234C7AE5}" destId="{DB9541BC-9906-4AC6-AE53-B049BF66A97C}" srcOrd="4" destOrd="0" presId="urn:microsoft.com/office/officeart/2005/8/layout/process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BB87B06-FB17-4264-93B9-2348D5F6B790}">
      <dsp:nvSpPr>
        <dsp:cNvPr id="0" name=""/>
        <dsp:cNvSpPr/>
      </dsp:nvSpPr>
      <dsp:spPr>
        <a:xfrm>
          <a:off x="0" y="5922"/>
          <a:ext cx="4473527" cy="620955"/>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Працівник повідомляє підприємство про мобілізацію.  Пред'являє оригінал повістки з військового комісаріату</a:t>
          </a:r>
          <a:endParaRPr lang="ru-RU" sz="1200" kern="1200">
            <a:latin typeface="Times New Roman" panose="02020603050405020304" pitchFamily="18" charset="0"/>
            <a:cs typeface="Times New Roman" panose="02020603050405020304" pitchFamily="18" charset="0"/>
          </a:endParaRPr>
        </a:p>
      </dsp:txBody>
      <dsp:txXfrm>
        <a:off x="0" y="5922"/>
        <a:ext cx="4473527" cy="620955"/>
      </dsp:txXfrm>
    </dsp:sp>
    <dsp:sp modelId="{4A1532F5-DE73-4279-9F0B-204FC79117BD}">
      <dsp:nvSpPr>
        <dsp:cNvPr id="0" name=""/>
        <dsp:cNvSpPr/>
      </dsp:nvSpPr>
      <dsp:spPr>
        <a:xfrm rot="5400000">
          <a:off x="1988936" y="659921"/>
          <a:ext cx="495654" cy="594784"/>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1988936" y="659921"/>
        <a:ext cx="495654" cy="594784"/>
      </dsp:txXfrm>
    </dsp:sp>
    <dsp:sp modelId="{62E0F3C4-C7AC-4DA3-9995-13E00360058A}">
      <dsp:nvSpPr>
        <dsp:cNvPr id="0" name=""/>
        <dsp:cNvSpPr/>
      </dsp:nvSpPr>
      <dsp:spPr>
        <a:xfrm>
          <a:off x="0" y="1287749"/>
          <a:ext cx="4473527" cy="2519601"/>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uk-UA" sz="1100" b="0" kern="1200">
              <a:latin typeface="Times New Roman" panose="02020603050405020304" pitchFamily="18" charset="0"/>
              <a:cs typeface="Times New Roman" panose="02020603050405020304" pitchFamily="18" charset="0"/>
            </a:rPr>
            <a:t>Підприємство видає наказ про звільнення (увільнення) працівника від роботи на час проходження мобілізації. Наказ видається на підставі повістки (або окремого повідомлення з військового комісаріату). </a:t>
          </a:r>
        </a:p>
        <a:p>
          <a:pPr lvl="0" algn="ctr" defTabSz="488950">
            <a:lnSpc>
              <a:spcPct val="90000"/>
            </a:lnSpc>
            <a:spcBef>
              <a:spcPct val="0"/>
            </a:spcBef>
            <a:spcAft>
              <a:spcPct val="35000"/>
            </a:spcAft>
          </a:pPr>
          <a:r>
            <a:rPr lang="uk-UA" sz="1100" b="0" kern="1200">
              <a:solidFill>
                <a:srgbClr val="FF0000"/>
              </a:solidFill>
              <a:latin typeface="Times New Roman" panose="02020603050405020304" pitchFamily="18" charset="0"/>
              <a:cs typeface="Times New Roman" panose="02020603050405020304" pitchFamily="18" charset="0"/>
            </a:rPr>
            <a:t>УВАГА:</a:t>
          </a:r>
          <a:endParaRPr lang="ru-RU" sz="1100" b="0" kern="1200">
            <a:solidFill>
              <a:srgbClr val="FF0000"/>
            </a:solidFill>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uk-UA" sz="1100" b="0" kern="1200">
              <a:latin typeface="Times New Roman" panose="02020603050405020304" pitchFamily="18" charset="0"/>
              <a:cs typeface="Times New Roman" panose="02020603050405020304" pitchFamily="18" charset="0"/>
            </a:rPr>
            <a:t>Працівник НЕ розриває трудові відносини, а тимчасово звільняється (увільняється) від роботи на час проходження військової служби. За працівниками, призваними на строкову військову службу, військову службу за призовом під час мобілізації, на особливий період, зберігаються місце роботи, посада і середній заробіток.</a:t>
          </a:r>
          <a:endParaRPr lang="ru-RU" sz="1100" b="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uk-UA" sz="1100" b="0" kern="1200">
              <a:latin typeface="Times New Roman" panose="02020603050405020304" pitchFamily="18" charset="0"/>
              <a:cs typeface="Times New Roman" panose="02020603050405020304" pitchFamily="18" charset="0"/>
            </a:rPr>
            <a:t>Якщо керівники підприємства звільняють з роботи громадянина, що призваний на військову службу в зв'язку з мобілізацією, військовозобов'язаному рекомендується звернутися до органів Державної служби з питань праці для притягнення керівника до відповідальності, а щодо поновлення прав на працю в судові органи.</a:t>
          </a:r>
          <a:endParaRPr lang="ru-RU" sz="1100" b="0" kern="1200">
            <a:latin typeface="Times New Roman" panose="02020603050405020304" pitchFamily="18" charset="0"/>
            <a:cs typeface="Times New Roman" panose="02020603050405020304" pitchFamily="18" charset="0"/>
          </a:endParaRPr>
        </a:p>
      </dsp:txBody>
      <dsp:txXfrm>
        <a:off x="0" y="1287749"/>
        <a:ext cx="4473527" cy="2519601"/>
      </dsp:txXfrm>
    </dsp:sp>
    <dsp:sp modelId="{4B13DF82-9C8D-47BC-BCA8-CC1E221B184D}">
      <dsp:nvSpPr>
        <dsp:cNvPr id="0" name=""/>
        <dsp:cNvSpPr/>
      </dsp:nvSpPr>
      <dsp:spPr>
        <a:xfrm rot="5400000">
          <a:off x="1988936" y="3840395"/>
          <a:ext cx="495654" cy="594784"/>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1988936" y="3840395"/>
        <a:ext cx="495654" cy="594784"/>
      </dsp:txXfrm>
    </dsp:sp>
    <dsp:sp modelId="{DB9541BC-9906-4AC6-AE53-B049BF66A97C}">
      <dsp:nvSpPr>
        <dsp:cNvPr id="0" name=""/>
        <dsp:cNvSpPr/>
      </dsp:nvSpPr>
      <dsp:spPr>
        <a:xfrm>
          <a:off x="0" y="4468223"/>
          <a:ext cx="4473527" cy="1321744"/>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uk-UA" sz="1200" b="0" kern="1200">
              <a:latin typeface="Times New Roman" panose="02020603050405020304" pitchFamily="18" charset="0"/>
              <a:cs typeface="Times New Roman" panose="02020603050405020304" pitchFamily="18" charset="0"/>
            </a:rPr>
            <a:t>Якщо керівники підприємства відмовляють у виплаті середнього заробітку громадянину, призваному на військову службу у зв'язку з мобілізацією,  військовозобов'язаному рекомендується звернутися  до органів Державної служби з питань праці для притягнення керівника до відповідальності, а щодо поновлення прав на працю в судові органи.</a:t>
          </a:r>
          <a:endParaRPr lang="ru-RU" sz="1200" kern="1200">
            <a:latin typeface="Times New Roman" panose="02020603050405020304" pitchFamily="18" charset="0"/>
            <a:cs typeface="Times New Roman" panose="02020603050405020304" pitchFamily="18" charset="0"/>
          </a:endParaRPr>
        </a:p>
      </dsp:txBody>
      <dsp:txXfrm>
        <a:off x="0" y="4468223"/>
        <a:ext cx="4473527" cy="13217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682E-8D02-4904-B20E-FC63B594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10001</CharactersWithSpaces>
  <SharedDoc>false</SharedDoc>
  <HLinks>
    <vt:vector size="12" baseType="variant">
      <vt:variant>
        <vt:i4>2097199</vt:i4>
      </vt:variant>
      <vt:variant>
        <vt:i4>3</vt:i4>
      </vt:variant>
      <vt:variant>
        <vt:i4>0</vt:i4>
      </vt:variant>
      <vt:variant>
        <vt:i4>5</vt:i4>
      </vt:variant>
      <vt:variant>
        <vt:lpwstr>http://zakon5.rada.gov.ua/laws/show/2011-12</vt:lpwstr>
      </vt:variant>
      <vt:variant>
        <vt:lpwstr/>
      </vt:variant>
      <vt:variant>
        <vt:i4>2097199</vt:i4>
      </vt:variant>
      <vt:variant>
        <vt:i4>0</vt:i4>
      </vt:variant>
      <vt:variant>
        <vt:i4>0</vt:i4>
      </vt:variant>
      <vt:variant>
        <vt:i4>5</vt:i4>
      </vt:variant>
      <vt:variant>
        <vt:lpwstr>http://zakon5.rada.gov.ua/laws/show/2011-12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dc:creator>
  <cp:keywords/>
  <cp:lastModifiedBy>TDIPP Lviv</cp:lastModifiedBy>
  <cp:revision>2</cp:revision>
  <cp:lastPrinted>2016-06-10T06:51:00Z</cp:lastPrinted>
  <dcterms:created xsi:type="dcterms:W3CDTF">2016-09-21T12:36:00Z</dcterms:created>
  <dcterms:modified xsi:type="dcterms:W3CDTF">2016-09-21T12:36:00Z</dcterms:modified>
</cp:coreProperties>
</file>