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17E7D" w14:textId="77777777" w:rsidR="004200EB" w:rsidRDefault="004200EB" w:rsidP="004200EB">
      <w:pPr>
        <w:spacing w:line="240" w:lineRule="auto"/>
        <w:ind w:firstLine="45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Службова записка </w:t>
      </w:r>
    </w:p>
    <w:p w14:paraId="52825E81" w14:textId="12E6DC7A" w:rsidR="004200EB" w:rsidRDefault="004200EB" w:rsidP="00F65C4A">
      <w:pPr>
        <w:spacing w:line="240" w:lineRule="auto"/>
        <w:ind w:firstLine="45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 надання р</w:t>
      </w:r>
      <w:r w:rsidR="00541AAE" w:rsidRPr="00541AAE">
        <w:rPr>
          <w:rFonts w:ascii="Times New Roman" w:hAnsi="Times New Roman" w:cs="Times New Roman"/>
          <w:b/>
          <w:bCs/>
          <w:sz w:val="24"/>
          <w:szCs w:val="24"/>
        </w:rPr>
        <w:t>оз’яснення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AAE" w:rsidRPr="00541AAE">
        <w:rPr>
          <w:rFonts w:ascii="Times New Roman" w:hAnsi="Times New Roman" w:cs="Times New Roman"/>
          <w:b/>
          <w:bCs/>
          <w:sz w:val="24"/>
          <w:szCs w:val="24"/>
        </w:rPr>
        <w:t xml:space="preserve">щодо </w:t>
      </w:r>
      <w:r w:rsidR="00541AAE">
        <w:rPr>
          <w:rFonts w:ascii="Times New Roman" w:hAnsi="Times New Roman" w:cs="Times New Roman"/>
          <w:b/>
          <w:bCs/>
          <w:sz w:val="24"/>
          <w:szCs w:val="24"/>
        </w:rPr>
        <w:t xml:space="preserve">зміни </w:t>
      </w:r>
      <w:r w:rsidR="00541AAE" w:rsidRPr="00541AAE">
        <w:rPr>
          <w:rFonts w:ascii="Times New Roman" w:hAnsi="Times New Roman" w:cs="Times New Roman"/>
          <w:b/>
          <w:bCs/>
          <w:sz w:val="24"/>
          <w:szCs w:val="24"/>
        </w:rPr>
        <w:t xml:space="preserve">розміру прожиткового мінімуму </w:t>
      </w:r>
    </w:p>
    <w:p w14:paraId="3DA4DF68" w14:textId="77777777" w:rsidR="00F65C4A" w:rsidRPr="00F65C4A" w:rsidRDefault="00F65C4A" w:rsidP="00F65C4A">
      <w:pPr>
        <w:spacing w:line="240" w:lineRule="auto"/>
        <w:ind w:firstLine="45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B69AD" w14:textId="1628A098" w:rsidR="00800CD8" w:rsidRPr="00800CD8" w:rsidRDefault="00800CD8" w:rsidP="00800CD8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 xml:space="preserve">З 1 січня 2026 року стартує кампанія декларування </w:t>
      </w:r>
      <w:r w:rsidR="000B137E">
        <w:rPr>
          <w:rFonts w:ascii="Times New Roman" w:hAnsi="Times New Roman" w:cs="Times New Roman"/>
          <w:sz w:val="24"/>
          <w:szCs w:val="24"/>
        </w:rPr>
        <w:t>державних</w:t>
      </w:r>
      <w:r w:rsidRPr="00800CD8">
        <w:rPr>
          <w:rFonts w:ascii="Times New Roman" w:hAnsi="Times New Roman" w:cs="Times New Roman"/>
          <w:sz w:val="24"/>
          <w:szCs w:val="24"/>
        </w:rPr>
        <w:t xml:space="preserve"> службовців за 2025 рік, яка триватиме до 31 березня 2026 року включно.</w:t>
      </w:r>
    </w:p>
    <w:p w14:paraId="5641D2E2" w14:textId="2C3D5572" w:rsidR="00800CD8" w:rsidRPr="00800CD8" w:rsidRDefault="00800CD8" w:rsidP="00800CD8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 xml:space="preserve">Під час заповнення декларації за 2025 рік береться до уваги розмір прожиткового мінімуму для працездатних осіб, що діяв станом на 1 січня 2025 року, а саме </w:t>
      </w:r>
      <w:r w:rsidR="00F65C4A">
        <w:rPr>
          <w:rFonts w:ascii="Times New Roman" w:hAnsi="Times New Roman" w:cs="Times New Roman"/>
          <w:sz w:val="24"/>
          <w:szCs w:val="24"/>
        </w:rPr>
        <w:t>–</w:t>
      </w:r>
      <w:r w:rsidRPr="00800CD8">
        <w:rPr>
          <w:rFonts w:ascii="Times New Roman" w:hAnsi="Times New Roman" w:cs="Times New Roman"/>
          <w:sz w:val="24"/>
          <w:szCs w:val="24"/>
        </w:rPr>
        <w:t xml:space="preserve"> 3 028 гривень.</w:t>
      </w:r>
    </w:p>
    <w:p w14:paraId="36441B6B" w14:textId="20894663" w:rsidR="00800CD8" w:rsidRDefault="00800CD8" w:rsidP="00800CD8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>Водночас інформу</w:t>
      </w:r>
      <w:r w:rsidR="00F65C4A">
        <w:rPr>
          <w:rFonts w:ascii="Times New Roman" w:hAnsi="Times New Roman" w:cs="Times New Roman"/>
          <w:sz w:val="24"/>
          <w:szCs w:val="24"/>
        </w:rPr>
        <w:t>ю</w:t>
      </w:r>
      <w:r w:rsidRPr="00800CD8">
        <w:rPr>
          <w:rFonts w:ascii="Times New Roman" w:hAnsi="Times New Roman" w:cs="Times New Roman"/>
          <w:sz w:val="24"/>
          <w:szCs w:val="24"/>
        </w:rPr>
        <w:t xml:space="preserve">, що відповідно до Закону України «Про Державний бюджет України на 2026 рік», який набирає чинності з 1 січня 2026 року, встановлено новий розмір прожиткового мінімуму для працездатних осіб </w:t>
      </w:r>
      <w:r w:rsidR="00F65C4A">
        <w:rPr>
          <w:rFonts w:ascii="Times New Roman" w:hAnsi="Times New Roman" w:cs="Times New Roman"/>
          <w:sz w:val="24"/>
          <w:szCs w:val="24"/>
        </w:rPr>
        <w:t xml:space="preserve">– </w:t>
      </w:r>
      <w:r w:rsidRPr="00800CD8">
        <w:rPr>
          <w:rFonts w:ascii="Times New Roman" w:hAnsi="Times New Roman" w:cs="Times New Roman"/>
          <w:sz w:val="24"/>
          <w:szCs w:val="24"/>
        </w:rPr>
        <w:t>3 328 гривень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AE15B4" w14:textId="77777777" w:rsidR="00800CD8" w:rsidRPr="00800CD8" w:rsidRDefault="00800CD8" w:rsidP="00800CD8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>Зазначений показник має суттєве значення при поданні електронних декларацій осіб, уповноважених на виконання функцій держави або місцевого самоврядування, оскільки використовується для визначення порогів декларування окремих об’єктів у декларації.</w:t>
      </w:r>
    </w:p>
    <w:p w14:paraId="6D838DDA" w14:textId="77777777" w:rsidR="00800CD8" w:rsidRPr="00800CD8" w:rsidRDefault="00800CD8" w:rsidP="00800CD8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>Зокрема, розмір прожиткового мінімуму застосовується при заповненні таких розділів декларації:</w:t>
      </w:r>
    </w:p>
    <w:p w14:paraId="6AE5E0F3" w14:textId="2A903676" w:rsidR="00800CD8" w:rsidRPr="00800CD8" w:rsidRDefault="00800CD8" w:rsidP="00800CD8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 xml:space="preserve">Розділ 5 </w:t>
      </w:r>
      <w:r w:rsidR="00F65C4A">
        <w:rPr>
          <w:rFonts w:ascii="Times New Roman" w:hAnsi="Times New Roman" w:cs="Times New Roman"/>
          <w:sz w:val="24"/>
          <w:szCs w:val="24"/>
        </w:rPr>
        <w:t>–</w:t>
      </w:r>
      <w:r w:rsidRPr="00800CD8">
        <w:rPr>
          <w:rFonts w:ascii="Times New Roman" w:hAnsi="Times New Roman" w:cs="Times New Roman"/>
          <w:sz w:val="24"/>
          <w:szCs w:val="24"/>
        </w:rPr>
        <w:t xml:space="preserve"> «Цінне рухоме майно (крім транспортних засобів)»</w:t>
      </w:r>
      <w:r w:rsidR="002819C8">
        <w:rPr>
          <w:rFonts w:ascii="Times New Roman" w:hAnsi="Times New Roman" w:cs="Times New Roman"/>
          <w:sz w:val="24"/>
          <w:szCs w:val="24"/>
        </w:rPr>
        <w:t xml:space="preserve"> </w:t>
      </w:r>
      <w:r w:rsidR="002819C8" w:rsidRPr="002819C8">
        <w:rPr>
          <w:rFonts w:ascii="Times New Roman" w:hAnsi="Times New Roman" w:cs="Times New Roman"/>
          <w:sz w:val="24"/>
          <w:szCs w:val="24"/>
        </w:rPr>
        <w:t xml:space="preserve">зазначається, якщо його вартість перевищує 100 </w:t>
      </w:r>
      <w:r w:rsidR="00D44C0A">
        <w:rPr>
          <w:rFonts w:ascii="Times New Roman" w:hAnsi="Times New Roman" w:cs="Times New Roman"/>
          <w:sz w:val="24"/>
          <w:szCs w:val="24"/>
        </w:rPr>
        <w:t>прожиткових мінімумів</w:t>
      </w:r>
      <w:r w:rsidRPr="00800CD8">
        <w:rPr>
          <w:rFonts w:ascii="Times New Roman" w:hAnsi="Times New Roman" w:cs="Times New Roman"/>
          <w:sz w:val="24"/>
          <w:szCs w:val="24"/>
        </w:rPr>
        <w:t>;</w:t>
      </w:r>
    </w:p>
    <w:p w14:paraId="56959E13" w14:textId="57D1A48B" w:rsidR="00F65C4A" w:rsidRDefault="00800CD8" w:rsidP="00073CD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>Розділ 1</w:t>
      </w:r>
      <w:r w:rsidR="00F65C4A">
        <w:rPr>
          <w:rFonts w:ascii="Times New Roman" w:hAnsi="Times New Roman" w:cs="Times New Roman"/>
          <w:sz w:val="24"/>
          <w:szCs w:val="24"/>
        </w:rPr>
        <w:t>1</w:t>
      </w:r>
      <w:r w:rsidR="00073CD0">
        <w:rPr>
          <w:rFonts w:ascii="Times New Roman" w:hAnsi="Times New Roman" w:cs="Times New Roman"/>
          <w:sz w:val="24"/>
          <w:szCs w:val="24"/>
        </w:rPr>
        <w:t xml:space="preserve"> </w:t>
      </w:r>
      <w:r w:rsidR="00F65C4A">
        <w:rPr>
          <w:rFonts w:ascii="Times New Roman" w:hAnsi="Times New Roman" w:cs="Times New Roman"/>
          <w:sz w:val="24"/>
          <w:szCs w:val="24"/>
        </w:rPr>
        <w:t>–</w:t>
      </w:r>
      <w:r w:rsidR="00073CD0">
        <w:rPr>
          <w:rFonts w:ascii="Times New Roman" w:hAnsi="Times New Roman" w:cs="Times New Roman"/>
          <w:sz w:val="24"/>
          <w:szCs w:val="24"/>
        </w:rPr>
        <w:t xml:space="preserve"> </w:t>
      </w:r>
      <w:r w:rsidRPr="00800CD8">
        <w:rPr>
          <w:rFonts w:ascii="Times New Roman" w:hAnsi="Times New Roman" w:cs="Times New Roman"/>
          <w:sz w:val="24"/>
          <w:szCs w:val="24"/>
        </w:rPr>
        <w:t>«Доходи, у тому числі подарунки»</w:t>
      </w:r>
      <w:r w:rsidR="00073CD0">
        <w:rPr>
          <w:rFonts w:ascii="Times New Roman" w:hAnsi="Times New Roman" w:cs="Times New Roman"/>
          <w:sz w:val="24"/>
          <w:szCs w:val="24"/>
        </w:rPr>
        <w:t xml:space="preserve"> </w:t>
      </w:r>
      <w:r w:rsidRPr="00800CD8">
        <w:rPr>
          <w:rFonts w:ascii="Times New Roman" w:hAnsi="Times New Roman" w:cs="Times New Roman"/>
          <w:sz w:val="24"/>
          <w:szCs w:val="24"/>
        </w:rPr>
        <w:t>(у частині декларування подарунків, вартість яких перевищує 5 прожиткових мінімумів, що у 2026 році становить 16 640 грн);</w:t>
      </w:r>
    </w:p>
    <w:p w14:paraId="136A07F0" w14:textId="2C752E16" w:rsidR="00800CD8" w:rsidRPr="00800CD8" w:rsidRDefault="00800CD8" w:rsidP="00F65C4A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 xml:space="preserve">Розділ 12 </w:t>
      </w:r>
      <w:r w:rsidR="00F65C4A">
        <w:rPr>
          <w:rFonts w:ascii="Times New Roman" w:hAnsi="Times New Roman" w:cs="Times New Roman"/>
          <w:sz w:val="24"/>
          <w:szCs w:val="24"/>
        </w:rPr>
        <w:t>–</w:t>
      </w:r>
      <w:r w:rsidRPr="00800CD8">
        <w:rPr>
          <w:rFonts w:ascii="Times New Roman" w:hAnsi="Times New Roman" w:cs="Times New Roman"/>
          <w:sz w:val="24"/>
          <w:szCs w:val="24"/>
        </w:rPr>
        <w:t xml:space="preserve"> «Грошові активи»</w:t>
      </w:r>
      <w:r w:rsidR="002819C8">
        <w:rPr>
          <w:rFonts w:ascii="Times New Roman" w:hAnsi="Times New Roman" w:cs="Times New Roman"/>
          <w:sz w:val="24"/>
          <w:szCs w:val="24"/>
        </w:rPr>
        <w:t xml:space="preserve">, </w:t>
      </w:r>
      <w:r w:rsidR="002819C8" w:rsidRPr="002819C8">
        <w:rPr>
          <w:rFonts w:ascii="Times New Roman" w:hAnsi="Times New Roman" w:cs="Times New Roman"/>
          <w:sz w:val="24"/>
          <w:szCs w:val="24"/>
        </w:rPr>
        <w:t xml:space="preserve">зазначаються, якщо їхня сукупна вартість перевищує 50 </w:t>
      </w:r>
      <w:r w:rsidR="00D44C0A">
        <w:rPr>
          <w:rFonts w:ascii="Times New Roman" w:hAnsi="Times New Roman" w:cs="Times New Roman"/>
          <w:sz w:val="24"/>
          <w:szCs w:val="24"/>
        </w:rPr>
        <w:t>прожиткових мінімумів</w:t>
      </w:r>
      <w:r w:rsidR="002819C8">
        <w:rPr>
          <w:rFonts w:ascii="Times New Roman" w:hAnsi="Times New Roman" w:cs="Times New Roman"/>
          <w:sz w:val="24"/>
          <w:szCs w:val="24"/>
        </w:rPr>
        <w:t>;</w:t>
      </w:r>
    </w:p>
    <w:p w14:paraId="266F0C92" w14:textId="77777777" w:rsidR="00D44C0A" w:rsidRDefault="00800CD8" w:rsidP="00800CD8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 xml:space="preserve">Розділ 13 </w:t>
      </w:r>
      <w:r w:rsidR="00F65C4A">
        <w:rPr>
          <w:rFonts w:ascii="Times New Roman" w:hAnsi="Times New Roman" w:cs="Times New Roman"/>
          <w:sz w:val="24"/>
          <w:szCs w:val="24"/>
        </w:rPr>
        <w:t>–</w:t>
      </w:r>
      <w:r w:rsidRPr="00800CD8">
        <w:rPr>
          <w:rFonts w:ascii="Times New Roman" w:hAnsi="Times New Roman" w:cs="Times New Roman"/>
          <w:sz w:val="24"/>
          <w:szCs w:val="24"/>
        </w:rPr>
        <w:t xml:space="preserve"> «Фінансові зобов’язання»</w:t>
      </w:r>
      <w:r w:rsidR="00D44C0A">
        <w:rPr>
          <w:rFonts w:ascii="Times New Roman" w:hAnsi="Times New Roman" w:cs="Times New Roman"/>
          <w:sz w:val="24"/>
          <w:szCs w:val="24"/>
        </w:rPr>
        <w:t xml:space="preserve">, </w:t>
      </w:r>
      <w:r w:rsidR="00D44C0A" w:rsidRPr="00D44C0A">
        <w:rPr>
          <w:rFonts w:ascii="Times New Roman" w:hAnsi="Times New Roman" w:cs="Times New Roman"/>
          <w:sz w:val="24"/>
          <w:szCs w:val="24"/>
        </w:rPr>
        <w:t>зазначаються, якщо</w:t>
      </w:r>
      <w:r w:rsidR="00D44C0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BE33109" w14:textId="61B1020F" w:rsidR="00D44C0A" w:rsidRDefault="00D44C0A" w:rsidP="00D44C0A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4C0A">
        <w:rPr>
          <w:rFonts w:ascii="Times New Roman" w:hAnsi="Times New Roman" w:cs="Times New Roman"/>
          <w:sz w:val="24"/>
          <w:szCs w:val="24"/>
        </w:rPr>
        <w:t xml:space="preserve">1) розмір отриманої у звітному періоді позики (кредиту) перевищує 50 </w:t>
      </w:r>
      <w:r>
        <w:rPr>
          <w:rFonts w:ascii="Times New Roman" w:hAnsi="Times New Roman" w:cs="Times New Roman"/>
          <w:sz w:val="24"/>
          <w:szCs w:val="24"/>
        </w:rPr>
        <w:t>прожиткових мінімумів</w:t>
      </w:r>
      <w:r w:rsidRPr="00D44C0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5BF4206" w14:textId="708C6131" w:rsidR="00800CD8" w:rsidRPr="00800CD8" w:rsidRDefault="00D44C0A" w:rsidP="00D44C0A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4C0A">
        <w:rPr>
          <w:rFonts w:ascii="Times New Roman" w:hAnsi="Times New Roman" w:cs="Times New Roman"/>
          <w:sz w:val="24"/>
          <w:szCs w:val="24"/>
        </w:rPr>
        <w:t xml:space="preserve">2) розмір зобов’язання за позикою (кредитом) на початок звітного періоду перевищує 50 </w:t>
      </w:r>
      <w:r>
        <w:rPr>
          <w:rFonts w:ascii="Times New Roman" w:hAnsi="Times New Roman" w:cs="Times New Roman"/>
          <w:sz w:val="24"/>
          <w:szCs w:val="24"/>
        </w:rPr>
        <w:t xml:space="preserve">прожиткових мінімумів </w:t>
      </w:r>
      <w:r w:rsidRPr="00D44C0A">
        <w:rPr>
          <w:rFonts w:ascii="Times New Roman" w:hAnsi="Times New Roman" w:cs="Times New Roman"/>
          <w:sz w:val="24"/>
          <w:szCs w:val="24"/>
        </w:rPr>
        <w:t>(уразі якщо позику (кредит) отримано у попередніх звітних періодах)</w:t>
      </w:r>
    </w:p>
    <w:p w14:paraId="7554D717" w14:textId="60847180" w:rsidR="00800CD8" w:rsidRDefault="00800CD8" w:rsidP="00800CD8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 xml:space="preserve">Розділ 14 </w:t>
      </w:r>
      <w:r w:rsidR="00F65C4A">
        <w:rPr>
          <w:rFonts w:ascii="Times New Roman" w:hAnsi="Times New Roman" w:cs="Times New Roman"/>
          <w:sz w:val="24"/>
          <w:szCs w:val="24"/>
        </w:rPr>
        <w:t>–</w:t>
      </w:r>
      <w:r w:rsidRPr="00800CD8">
        <w:rPr>
          <w:rFonts w:ascii="Times New Roman" w:hAnsi="Times New Roman" w:cs="Times New Roman"/>
          <w:sz w:val="24"/>
          <w:szCs w:val="24"/>
        </w:rPr>
        <w:t xml:space="preserve"> «Видатки та правочини суб’єкта декларування»</w:t>
      </w:r>
      <w:r w:rsidR="00D44C0A">
        <w:rPr>
          <w:rFonts w:ascii="Times New Roman" w:hAnsi="Times New Roman" w:cs="Times New Roman"/>
          <w:sz w:val="24"/>
          <w:szCs w:val="24"/>
        </w:rPr>
        <w:t xml:space="preserve">, </w:t>
      </w:r>
      <w:r w:rsidR="00D44C0A" w:rsidRPr="00D44C0A">
        <w:rPr>
          <w:rFonts w:ascii="Times New Roman" w:hAnsi="Times New Roman" w:cs="Times New Roman"/>
          <w:sz w:val="24"/>
          <w:szCs w:val="24"/>
        </w:rPr>
        <w:t xml:space="preserve">зазначаються, якщо розмір разового видатку / вартість предмета правочину перевищує 50 </w:t>
      </w:r>
      <w:r w:rsidR="005157AE">
        <w:rPr>
          <w:rFonts w:ascii="Times New Roman" w:hAnsi="Times New Roman" w:cs="Times New Roman"/>
          <w:sz w:val="24"/>
          <w:szCs w:val="24"/>
        </w:rPr>
        <w:t>прожиткових мінімумів.</w:t>
      </w:r>
    </w:p>
    <w:p w14:paraId="54032E70" w14:textId="77777777" w:rsidR="00A53135" w:rsidRDefault="00A53135" w:rsidP="00A5313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781" w:type="dxa"/>
        <w:tblInd w:w="-5" w:type="dxa"/>
        <w:tblLook w:val="04A0" w:firstRow="1" w:lastRow="0" w:firstColumn="1" w:lastColumn="0" w:noHBand="0" w:noVBand="1"/>
      </w:tblPr>
      <w:tblGrid>
        <w:gridCol w:w="1418"/>
        <w:gridCol w:w="1984"/>
        <w:gridCol w:w="2127"/>
        <w:gridCol w:w="2126"/>
        <w:gridCol w:w="2126"/>
      </w:tblGrid>
      <w:tr w:rsidR="00D41523" w14:paraId="0B869BA3" w14:textId="77777777" w:rsidTr="00D41523">
        <w:tc>
          <w:tcPr>
            <w:tcW w:w="1418" w:type="dxa"/>
          </w:tcPr>
          <w:p w14:paraId="12DF1207" w14:textId="77777777" w:rsidR="00A53135" w:rsidRDefault="00A53135" w:rsidP="00A5313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C3521D" w14:textId="4F60B0AE" w:rsidR="00A53135" w:rsidRDefault="00A53135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прожитковий мінімум</w:t>
            </w:r>
          </w:p>
        </w:tc>
        <w:tc>
          <w:tcPr>
            <w:tcW w:w="2127" w:type="dxa"/>
          </w:tcPr>
          <w:p w14:paraId="6A31E585" w14:textId="29FD6FB6" w:rsidR="00A53135" w:rsidRDefault="00A53135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прожиткових мінімумів</w:t>
            </w:r>
          </w:p>
        </w:tc>
        <w:tc>
          <w:tcPr>
            <w:tcW w:w="2126" w:type="dxa"/>
          </w:tcPr>
          <w:p w14:paraId="173F07FE" w14:textId="75206233" w:rsidR="00A53135" w:rsidRDefault="00A53135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0674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прожиткових мінімумів</w:t>
            </w:r>
          </w:p>
        </w:tc>
        <w:tc>
          <w:tcPr>
            <w:tcW w:w="2126" w:type="dxa"/>
          </w:tcPr>
          <w:p w14:paraId="20F9EA90" w14:textId="28C05241" w:rsidR="00A53135" w:rsidRDefault="00A53135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0674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прожиткових мінімумів</w:t>
            </w:r>
          </w:p>
          <w:p w14:paraId="68226B98" w14:textId="403088B9" w:rsidR="00681491" w:rsidRDefault="00681491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23" w14:paraId="7DA0F28C" w14:textId="77777777" w:rsidTr="00D41523">
        <w:tc>
          <w:tcPr>
            <w:tcW w:w="1418" w:type="dxa"/>
          </w:tcPr>
          <w:p w14:paraId="460D6187" w14:textId="53FFE569" w:rsidR="00A53135" w:rsidRDefault="00A53135" w:rsidP="00A531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7E75B2">
              <w:rPr>
                <w:rFonts w:ascii="Times New Roman" w:hAnsi="Times New Roman" w:cs="Times New Roman"/>
                <w:sz w:val="24"/>
                <w:szCs w:val="24"/>
              </w:rPr>
              <w:t xml:space="preserve"> рік</w:t>
            </w:r>
          </w:p>
        </w:tc>
        <w:tc>
          <w:tcPr>
            <w:tcW w:w="1984" w:type="dxa"/>
          </w:tcPr>
          <w:p w14:paraId="0A63636B" w14:textId="34B4B860" w:rsidR="00A53135" w:rsidRDefault="00DD56B6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15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 грн</w:t>
            </w:r>
          </w:p>
        </w:tc>
        <w:tc>
          <w:tcPr>
            <w:tcW w:w="2127" w:type="dxa"/>
          </w:tcPr>
          <w:p w14:paraId="21E9BE83" w14:textId="160B9A64" w:rsidR="00A53135" w:rsidRDefault="00DD56B6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15 140 грн</w:t>
            </w:r>
          </w:p>
        </w:tc>
        <w:tc>
          <w:tcPr>
            <w:tcW w:w="2126" w:type="dxa"/>
          </w:tcPr>
          <w:p w14:paraId="1F3E7BBD" w14:textId="562EB25D" w:rsidR="00A53135" w:rsidRDefault="00DD56B6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151 400 грн</w:t>
            </w:r>
          </w:p>
        </w:tc>
        <w:tc>
          <w:tcPr>
            <w:tcW w:w="2126" w:type="dxa"/>
          </w:tcPr>
          <w:p w14:paraId="3B1DB476" w14:textId="5B679623" w:rsidR="00A53135" w:rsidRDefault="00DD56B6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302 800 грн</w:t>
            </w:r>
          </w:p>
        </w:tc>
      </w:tr>
      <w:tr w:rsidR="00D41523" w14:paraId="6738C1F8" w14:textId="77777777" w:rsidTr="00D41523">
        <w:tc>
          <w:tcPr>
            <w:tcW w:w="1418" w:type="dxa"/>
          </w:tcPr>
          <w:p w14:paraId="2285E357" w14:textId="01C4A8D0" w:rsidR="00A53135" w:rsidRDefault="00A53135" w:rsidP="00A531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7E75B2">
              <w:rPr>
                <w:rFonts w:ascii="Times New Roman" w:hAnsi="Times New Roman" w:cs="Times New Roman"/>
                <w:sz w:val="24"/>
                <w:szCs w:val="24"/>
              </w:rPr>
              <w:t xml:space="preserve"> рік</w:t>
            </w:r>
          </w:p>
        </w:tc>
        <w:tc>
          <w:tcPr>
            <w:tcW w:w="1984" w:type="dxa"/>
          </w:tcPr>
          <w:p w14:paraId="056F4B76" w14:textId="7EE261A1" w:rsidR="00A53135" w:rsidRDefault="00D41523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3 328 грн</w:t>
            </w:r>
          </w:p>
        </w:tc>
        <w:tc>
          <w:tcPr>
            <w:tcW w:w="2127" w:type="dxa"/>
          </w:tcPr>
          <w:p w14:paraId="19AEB2F4" w14:textId="4DC85FB7" w:rsidR="00A53135" w:rsidRDefault="00D41523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16 640 грн</w:t>
            </w:r>
          </w:p>
        </w:tc>
        <w:tc>
          <w:tcPr>
            <w:tcW w:w="2126" w:type="dxa"/>
          </w:tcPr>
          <w:p w14:paraId="5E14003F" w14:textId="1B0CBDA2" w:rsidR="00A53135" w:rsidRDefault="00D41523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166 400 грн</w:t>
            </w:r>
          </w:p>
        </w:tc>
        <w:tc>
          <w:tcPr>
            <w:tcW w:w="2126" w:type="dxa"/>
          </w:tcPr>
          <w:p w14:paraId="405A6746" w14:textId="3A48333C" w:rsidR="00A53135" w:rsidRDefault="00D41523" w:rsidP="00D4152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332 800 грн</w:t>
            </w:r>
          </w:p>
        </w:tc>
      </w:tr>
    </w:tbl>
    <w:p w14:paraId="07E15B96" w14:textId="77777777" w:rsidR="00A53135" w:rsidRPr="00800CD8" w:rsidRDefault="00A53135" w:rsidP="00A5313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CC714F" w14:textId="096D52B6" w:rsidR="00800CD8" w:rsidRPr="00800CD8" w:rsidRDefault="00800CD8" w:rsidP="00800CD8">
      <w:pPr>
        <w:ind w:firstLine="45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0CD8">
        <w:rPr>
          <w:rFonts w:ascii="Times New Roman" w:hAnsi="Times New Roman" w:cs="Times New Roman"/>
          <w:b/>
          <w:bCs/>
          <w:sz w:val="24"/>
          <w:szCs w:val="24"/>
        </w:rPr>
        <w:t>Зверта</w:t>
      </w:r>
      <w:r w:rsidR="00F65C4A" w:rsidRPr="002819C8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800CD8">
        <w:rPr>
          <w:rFonts w:ascii="Times New Roman" w:hAnsi="Times New Roman" w:cs="Times New Roman"/>
          <w:b/>
          <w:bCs/>
          <w:sz w:val="24"/>
          <w:szCs w:val="24"/>
        </w:rPr>
        <w:t xml:space="preserve"> увагу, що при поданні декларації за відповідний звітний період необхідно застосовувати розмір прожиткового мінімуму, чинний станом на 1 січня року, за який подається декларація.</w:t>
      </w:r>
    </w:p>
    <w:p w14:paraId="0823C988" w14:textId="77777777" w:rsidR="00800CD8" w:rsidRPr="00800CD8" w:rsidRDefault="00800CD8" w:rsidP="00800CD8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0CD8">
        <w:rPr>
          <w:rFonts w:ascii="Times New Roman" w:hAnsi="Times New Roman" w:cs="Times New Roman"/>
          <w:sz w:val="24"/>
          <w:szCs w:val="24"/>
        </w:rPr>
        <w:t>З метою недопущення помилок під час декларування рекомендується уважно враховувати зазначені порогові значення при заповненні відповідних розділів декларації.</w:t>
      </w:r>
    </w:p>
    <w:p w14:paraId="16EC51A4" w14:textId="77777777" w:rsidR="00800CD8" w:rsidRPr="00800CD8" w:rsidRDefault="00800CD8" w:rsidP="00800CD8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14:paraId="7474202D" w14:textId="77777777" w:rsidR="00B07C88" w:rsidRDefault="00B07C88" w:rsidP="00F65C4A">
      <w:pPr>
        <w:ind w:firstLine="45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7F723" w14:textId="399A6DD4" w:rsidR="00CE453A" w:rsidRPr="00B6775D" w:rsidRDefault="00F65C4A" w:rsidP="00F65C4A">
      <w:pPr>
        <w:ind w:firstLine="45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775D">
        <w:rPr>
          <w:rFonts w:ascii="Times New Roman" w:hAnsi="Times New Roman" w:cs="Times New Roman"/>
          <w:b/>
          <w:bCs/>
          <w:sz w:val="24"/>
          <w:szCs w:val="24"/>
        </w:rPr>
        <w:t xml:space="preserve">В.о. завідувача сектору з питань </w:t>
      </w:r>
    </w:p>
    <w:p w14:paraId="0D66A648" w14:textId="20FAB5C1" w:rsidR="00F65C4A" w:rsidRPr="00B6775D" w:rsidRDefault="00F65C4A" w:rsidP="00F65C4A">
      <w:pPr>
        <w:ind w:firstLine="45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775D">
        <w:rPr>
          <w:rFonts w:ascii="Times New Roman" w:hAnsi="Times New Roman" w:cs="Times New Roman"/>
          <w:b/>
          <w:bCs/>
          <w:sz w:val="24"/>
          <w:szCs w:val="24"/>
        </w:rPr>
        <w:t xml:space="preserve">запобігання та виявлення корупції                       </w:t>
      </w:r>
      <w:r w:rsidR="00C80984" w:rsidRPr="00B6775D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B6775D" w:rsidRPr="00B6775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Pr="00B6775D">
        <w:rPr>
          <w:rFonts w:ascii="Times New Roman" w:hAnsi="Times New Roman" w:cs="Times New Roman"/>
          <w:b/>
          <w:bCs/>
          <w:sz w:val="24"/>
          <w:szCs w:val="24"/>
        </w:rPr>
        <w:t>Святослав</w:t>
      </w:r>
      <w:r w:rsidR="00C80984" w:rsidRPr="00B6775D">
        <w:rPr>
          <w:rFonts w:ascii="Times New Roman" w:hAnsi="Times New Roman" w:cs="Times New Roman"/>
          <w:b/>
          <w:bCs/>
          <w:sz w:val="24"/>
          <w:szCs w:val="24"/>
        </w:rPr>
        <w:t xml:space="preserve"> ЯКОВЧУК</w:t>
      </w:r>
    </w:p>
    <w:sectPr w:rsidR="00F65C4A" w:rsidRPr="00B677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40FCE"/>
    <w:multiLevelType w:val="multilevel"/>
    <w:tmpl w:val="119E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F4"/>
    <w:rsid w:val="00067433"/>
    <w:rsid w:val="00073CD0"/>
    <w:rsid w:val="000B137E"/>
    <w:rsid w:val="000C35F4"/>
    <w:rsid w:val="001A2354"/>
    <w:rsid w:val="002819C8"/>
    <w:rsid w:val="00317420"/>
    <w:rsid w:val="004200EB"/>
    <w:rsid w:val="005157AE"/>
    <w:rsid w:val="00541AAE"/>
    <w:rsid w:val="00681491"/>
    <w:rsid w:val="007E75B2"/>
    <w:rsid w:val="00800CD8"/>
    <w:rsid w:val="00A53135"/>
    <w:rsid w:val="00B07C88"/>
    <w:rsid w:val="00B07FF4"/>
    <w:rsid w:val="00B6775D"/>
    <w:rsid w:val="00C42BE2"/>
    <w:rsid w:val="00C80984"/>
    <w:rsid w:val="00CE453A"/>
    <w:rsid w:val="00D41523"/>
    <w:rsid w:val="00D44C0A"/>
    <w:rsid w:val="00DD56B6"/>
    <w:rsid w:val="00DE0C17"/>
    <w:rsid w:val="00EB4491"/>
    <w:rsid w:val="00F6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39EEC"/>
  <w15:chartTrackingRefBased/>
  <w15:docId w15:val="{28088B90-4D53-4F01-9415-72AE63F7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449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B4491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A53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6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1627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2025-12-30T07:22:00Z</dcterms:created>
  <dcterms:modified xsi:type="dcterms:W3CDTF">2025-12-31T09:34:00Z</dcterms:modified>
</cp:coreProperties>
</file>